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284D8" w14:textId="77777777" w:rsidR="007E1CE1" w:rsidRPr="00ED446D" w:rsidRDefault="007E1CE1" w:rsidP="007E1CE1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D446D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6</w:t>
      </w:r>
      <w:r w:rsidRPr="00ED446D">
        <w:rPr>
          <w:rFonts w:ascii="Comic Sans MS" w:hAnsi="Comic Sans MS"/>
          <w:b/>
          <w:u w:val="single"/>
        </w:rPr>
        <w:t xml:space="preserve"> Overview</w:t>
      </w:r>
      <w:r>
        <w:rPr>
          <w:rFonts w:ascii="Comic Sans MS" w:hAnsi="Comic Sans MS"/>
          <w:b/>
          <w:u w:val="single"/>
        </w:rPr>
        <w:t xml:space="preserve"> Westlea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953"/>
        <w:gridCol w:w="1967"/>
        <w:gridCol w:w="1934"/>
        <w:gridCol w:w="12"/>
        <w:gridCol w:w="1947"/>
        <w:gridCol w:w="1974"/>
        <w:gridCol w:w="14"/>
        <w:gridCol w:w="1961"/>
      </w:tblGrid>
      <w:tr w:rsidR="007E1CE1" w:rsidRPr="00FB30B5" w14:paraId="56D05AD9" w14:textId="77777777" w:rsidTr="00F0247C">
        <w:trPr>
          <w:trHeight w:val="307"/>
        </w:trPr>
        <w:tc>
          <w:tcPr>
            <w:tcW w:w="2186" w:type="dxa"/>
          </w:tcPr>
          <w:p w14:paraId="543F117C" w14:textId="77777777" w:rsidR="007E1CE1" w:rsidRPr="00FB30B5" w:rsidRDefault="007E1CE1" w:rsidP="006456CD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128E92AC" w14:textId="77777777" w:rsidR="007E1CE1" w:rsidRPr="00FB30B5" w:rsidRDefault="007E1CE1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67" w:type="dxa"/>
            <w:shd w:val="clear" w:color="auto" w:fill="DEEAF6" w:themeFill="accent1" w:themeFillTint="33"/>
          </w:tcPr>
          <w:p w14:paraId="029D950C" w14:textId="77777777" w:rsidR="007E1CE1" w:rsidRPr="00FB30B5" w:rsidRDefault="007E1CE1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34" w:type="dxa"/>
            <w:shd w:val="clear" w:color="auto" w:fill="DEEAF6" w:themeFill="accent1" w:themeFillTint="33"/>
          </w:tcPr>
          <w:p w14:paraId="726BA88D" w14:textId="77777777" w:rsidR="007E1CE1" w:rsidRPr="00FB30B5" w:rsidRDefault="007E1CE1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59" w:type="dxa"/>
            <w:gridSpan w:val="2"/>
            <w:shd w:val="clear" w:color="auto" w:fill="DEEAF6" w:themeFill="accent1" w:themeFillTint="33"/>
          </w:tcPr>
          <w:p w14:paraId="272E1619" w14:textId="77777777" w:rsidR="007E1CE1" w:rsidRPr="00FB30B5" w:rsidRDefault="007E1CE1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88" w:type="dxa"/>
            <w:gridSpan w:val="2"/>
            <w:shd w:val="clear" w:color="auto" w:fill="DEEAF6" w:themeFill="accent1" w:themeFillTint="33"/>
          </w:tcPr>
          <w:p w14:paraId="2E1284A4" w14:textId="77777777" w:rsidR="007E1CE1" w:rsidRPr="00FB30B5" w:rsidRDefault="007E1CE1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61" w:type="dxa"/>
            <w:shd w:val="clear" w:color="auto" w:fill="DEEAF6" w:themeFill="accent1" w:themeFillTint="33"/>
          </w:tcPr>
          <w:p w14:paraId="17774CF7" w14:textId="77777777" w:rsidR="007E1CE1" w:rsidRPr="00FB30B5" w:rsidRDefault="007E1CE1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F0247C" w:rsidRPr="00FB30B5" w14:paraId="482E17BF" w14:textId="77777777" w:rsidTr="00F0247C">
        <w:trPr>
          <w:trHeight w:val="307"/>
        </w:trPr>
        <w:tc>
          <w:tcPr>
            <w:tcW w:w="2186" w:type="dxa"/>
            <w:shd w:val="clear" w:color="auto" w:fill="FF0000"/>
          </w:tcPr>
          <w:p w14:paraId="26F40885" w14:textId="115A1316" w:rsidR="00F0247C" w:rsidRDefault="00F0247C" w:rsidP="00F024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1953" w:type="dxa"/>
          </w:tcPr>
          <w:p w14:paraId="740A400B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value </w:t>
            </w:r>
          </w:p>
          <w:p w14:paraId="594144D8" w14:textId="32F1745F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14:paraId="06AF8F5A" w14:textId="77777777" w:rsidR="00F0247C" w:rsidRDefault="00F0247C" w:rsidP="00F0247C">
            <w:pPr>
              <w:rPr>
                <w:rFonts w:ascii="Comic Sans MS" w:hAnsi="Comic Sans MS"/>
              </w:rPr>
            </w:pPr>
          </w:p>
          <w:p w14:paraId="6ABD201E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Addition, subtraction, multiplication and division </w:t>
            </w:r>
          </w:p>
          <w:p w14:paraId="7AF79328" w14:textId="773C98C1" w:rsidR="00F0247C" w:rsidRPr="009F045B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 weeks)</w:t>
            </w:r>
          </w:p>
        </w:tc>
        <w:tc>
          <w:tcPr>
            <w:tcW w:w="1967" w:type="dxa"/>
          </w:tcPr>
          <w:p w14:paraId="30242F5E" w14:textId="7739F20D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and Division </w:t>
            </w:r>
          </w:p>
          <w:p w14:paraId="24DA34E5" w14:textId="32A647FB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week)</w:t>
            </w:r>
          </w:p>
          <w:p w14:paraId="08853CCF" w14:textId="77777777" w:rsidR="00F0247C" w:rsidRDefault="00F0247C" w:rsidP="00F0247C">
            <w:pPr>
              <w:rPr>
                <w:rFonts w:ascii="Comic Sans MS" w:hAnsi="Comic Sans MS"/>
              </w:rPr>
            </w:pPr>
          </w:p>
          <w:p w14:paraId="489FB9C3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Fractions </w:t>
            </w:r>
          </w:p>
          <w:p w14:paraId="622BF182" w14:textId="06FE3F62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 weeks)</w:t>
            </w:r>
          </w:p>
          <w:p w14:paraId="62D23E82" w14:textId="77777777" w:rsidR="00F0247C" w:rsidRDefault="00F0247C" w:rsidP="00F0247C">
            <w:pPr>
              <w:rPr>
                <w:rFonts w:ascii="Comic Sans MS" w:hAnsi="Comic Sans MS"/>
              </w:rPr>
            </w:pPr>
          </w:p>
          <w:p w14:paraId="70689582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Position and direction </w:t>
            </w:r>
          </w:p>
          <w:p w14:paraId="4ADCEA88" w14:textId="55CE8F9E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week)</w:t>
            </w:r>
          </w:p>
          <w:p w14:paraId="06D55242" w14:textId="77777777" w:rsidR="00F0247C" w:rsidRPr="009F045B" w:rsidRDefault="00F0247C" w:rsidP="00F0247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34" w:type="dxa"/>
          </w:tcPr>
          <w:p w14:paraId="391E7F1C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Decimals </w:t>
            </w:r>
          </w:p>
          <w:p w14:paraId="37E42229" w14:textId="209617DF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14:paraId="12573ED2" w14:textId="77777777" w:rsidR="00F0247C" w:rsidRDefault="00F0247C" w:rsidP="00F0247C">
            <w:pPr>
              <w:rPr>
                <w:rFonts w:ascii="Comic Sans MS" w:hAnsi="Comic Sans MS"/>
              </w:rPr>
            </w:pPr>
          </w:p>
          <w:p w14:paraId="1C55E16D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Percentages </w:t>
            </w:r>
          </w:p>
          <w:p w14:paraId="45FF60E7" w14:textId="3811C240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14:paraId="320560E5" w14:textId="77777777" w:rsidR="00F0247C" w:rsidRDefault="00F0247C" w:rsidP="00F0247C">
            <w:pPr>
              <w:jc w:val="center"/>
              <w:rPr>
                <w:rFonts w:ascii="Comic Sans MS" w:hAnsi="Comic Sans MS"/>
              </w:rPr>
            </w:pPr>
          </w:p>
          <w:p w14:paraId="56A5C65E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Algebra </w:t>
            </w:r>
          </w:p>
          <w:p w14:paraId="40C150AB" w14:textId="1362F6E1" w:rsidR="00F0247C" w:rsidRPr="009F045B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</w:tc>
        <w:tc>
          <w:tcPr>
            <w:tcW w:w="1959" w:type="dxa"/>
            <w:gridSpan w:val="2"/>
          </w:tcPr>
          <w:p w14:paraId="7436906F" w14:textId="18226C3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Units (1 week)</w:t>
            </w:r>
          </w:p>
          <w:p w14:paraId="7B9E39F7" w14:textId="77777777" w:rsidR="00F0247C" w:rsidRDefault="00F0247C" w:rsidP="00F0247C">
            <w:pPr>
              <w:rPr>
                <w:rFonts w:ascii="Comic Sans MS" w:hAnsi="Comic Sans MS"/>
              </w:rPr>
            </w:pPr>
          </w:p>
          <w:p w14:paraId="6E01B89E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Perimeter, area and volume </w:t>
            </w:r>
          </w:p>
          <w:p w14:paraId="6C4FD899" w14:textId="5314751E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14:paraId="52DDD325" w14:textId="77777777" w:rsidR="00F0247C" w:rsidRDefault="00F0247C" w:rsidP="00F0247C">
            <w:pPr>
              <w:rPr>
                <w:rFonts w:ascii="Comic Sans MS" w:hAnsi="Comic Sans MS"/>
              </w:rPr>
            </w:pPr>
          </w:p>
          <w:p w14:paraId="77299272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Ratio </w:t>
            </w:r>
          </w:p>
          <w:p w14:paraId="4E356389" w14:textId="6C93A4E3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14:paraId="18F4554A" w14:textId="77777777" w:rsidR="00F0247C" w:rsidRDefault="00F0247C" w:rsidP="00F0247C">
            <w:pPr>
              <w:jc w:val="center"/>
              <w:rPr>
                <w:rFonts w:ascii="Comic Sans MS" w:hAnsi="Comic Sans MS"/>
              </w:rPr>
            </w:pPr>
          </w:p>
          <w:p w14:paraId="4EAE4B5D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Consolidation </w:t>
            </w:r>
          </w:p>
          <w:p w14:paraId="53408DC8" w14:textId="745A7E5A" w:rsidR="00F0247C" w:rsidRPr="009F045B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week)</w:t>
            </w:r>
          </w:p>
        </w:tc>
        <w:tc>
          <w:tcPr>
            <w:tcW w:w="1988" w:type="dxa"/>
            <w:gridSpan w:val="2"/>
          </w:tcPr>
          <w:p w14:paraId="6419A101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Properties of shapes </w:t>
            </w:r>
          </w:p>
          <w:p w14:paraId="7BDFFE17" w14:textId="58B99F1B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weeks)</w:t>
            </w:r>
          </w:p>
          <w:p w14:paraId="0148545E" w14:textId="77777777" w:rsidR="00F0247C" w:rsidRDefault="00F0247C" w:rsidP="00F0247C">
            <w:pPr>
              <w:rPr>
                <w:rFonts w:ascii="Comic Sans MS" w:hAnsi="Comic Sans MS"/>
              </w:rPr>
            </w:pPr>
          </w:p>
          <w:p w14:paraId="7FCBF895" w14:textId="77777777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SATs Revision </w:t>
            </w:r>
          </w:p>
          <w:p w14:paraId="5B23B961" w14:textId="4ED94229" w:rsidR="00F0247C" w:rsidRDefault="00F0247C" w:rsidP="00F024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weeks)</w:t>
            </w:r>
          </w:p>
          <w:p w14:paraId="6E8C0D71" w14:textId="77777777" w:rsidR="00F0247C" w:rsidRPr="009F045B" w:rsidRDefault="00F0247C" w:rsidP="00F024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0DEC9573" w14:textId="37866F9D" w:rsidR="00F0247C" w:rsidRPr="009F045B" w:rsidRDefault="00F0247C" w:rsidP="00F0247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Consolidation, Investigations and preparation for KS3</w:t>
            </w:r>
          </w:p>
        </w:tc>
      </w:tr>
      <w:tr w:rsidR="00C54EAF" w:rsidRPr="00FB30B5" w14:paraId="0C4218C5" w14:textId="77777777" w:rsidTr="000E4E70">
        <w:trPr>
          <w:trHeight w:val="307"/>
        </w:trPr>
        <w:tc>
          <w:tcPr>
            <w:tcW w:w="2186" w:type="dxa"/>
            <w:shd w:val="clear" w:color="auto" w:fill="FF0000"/>
          </w:tcPr>
          <w:p w14:paraId="2C2F5355" w14:textId="219AD9A1" w:rsidR="00C54EAF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953" w:type="dxa"/>
            <w:vAlign w:val="center"/>
          </w:tcPr>
          <w:p w14:paraId="5A4715E4" w14:textId="77777777" w:rsidR="00C54EAF" w:rsidRDefault="00C54EAF" w:rsidP="00C54EAF">
            <w:pP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>Blogs and Reports- All About Me</w:t>
            </w:r>
          </w:p>
          <w:p w14:paraId="2E9CA345" w14:textId="4D304CCC" w:rsidR="00C54EAF" w:rsidRPr="009F045B" w:rsidRDefault="00C54EAF" w:rsidP="00C54E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F0247C"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  <w:t xml:space="preserve">No text </w:t>
            </w:r>
            <w:r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  <w:t>need</w:t>
            </w:r>
            <w:r w:rsidRPr="00F0247C"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  <w:t>ed.)</w:t>
            </w:r>
          </w:p>
        </w:tc>
        <w:tc>
          <w:tcPr>
            <w:tcW w:w="1967" w:type="dxa"/>
            <w:vAlign w:val="center"/>
          </w:tcPr>
          <w:p w14:paraId="03A4E447" w14:textId="77777777" w:rsidR="00C54EAF" w:rsidRDefault="00C54EAF" w:rsidP="00C54EAF">
            <w:pP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 xml:space="preserve">Friend or Foe by Michael </w:t>
            </w:r>
            <w:proofErr w:type="spellStart"/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>Morpurgo</w:t>
            </w:r>
            <w:proofErr w:type="spellEnd"/>
          </w:p>
          <w:p w14:paraId="4A305B2B" w14:textId="77777777" w:rsidR="00C54EAF" w:rsidRPr="009F045B" w:rsidRDefault="00C54EAF" w:rsidP="00C54EA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34" w:type="dxa"/>
            <w:vAlign w:val="center"/>
          </w:tcPr>
          <w:p w14:paraId="3C2656F0" w14:textId="4B467BB4" w:rsidR="00C54EAF" w:rsidRPr="009F045B" w:rsidRDefault="00C54EAF" w:rsidP="00C54E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 xml:space="preserve">Harry Potter and the Philosophers Stone by JK Rowling </w:t>
            </w:r>
          </w:p>
        </w:tc>
        <w:tc>
          <w:tcPr>
            <w:tcW w:w="1959" w:type="dxa"/>
            <w:gridSpan w:val="2"/>
            <w:vAlign w:val="center"/>
          </w:tcPr>
          <w:p w14:paraId="5A283D48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>Macbeth by William Shakespeare</w:t>
            </w:r>
          </w:p>
          <w:p w14:paraId="25E2189F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0DDBCEF0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>Journey to the River Sea by Eva Ibbotson</w:t>
            </w:r>
          </w:p>
          <w:p w14:paraId="6DD740A9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  <w:vAlign w:val="center"/>
          </w:tcPr>
          <w:p w14:paraId="5E3500E3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 xml:space="preserve">Holes by Louis </w:t>
            </w:r>
            <w:proofErr w:type="spellStart"/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>Sachar</w:t>
            </w:r>
            <w:proofErr w:type="spellEnd"/>
          </w:p>
          <w:p w14:paraId="326FF6F5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5D8765F" w14:textId="77777777" w:rsidR="00C54EAF" w:rsidRPr="009F045B" w:rsidRDefault="00C54EAF" w:rsidP="00C54EA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54EAF" w:rsidRPr="00FB30B5" w14:paraId="0B962DC6" w14:textId="77777777" w:rsidTr="000E4E70">
        <w:trPr>
          <w:trHeight w:val="307"/>
        </w:trPr>
        <w:tc>
          <w:tcPr>
            <w:tcW w:w="2186" w:type="dxa"/>
            <w:shd w:val="clear" w:color="auto" w:fill="FF0000"/>
          </w:tcPr>
          <w:p w14:paraId="2308ED94" w14:textId="77777777" w:rsidR="00C54EAF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3" w:type="dxa"/>
            <w:vAlign w:val="center"/>
          </w:tcPr>
          <w:p w14:paraId="76596A4A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Informal writing, writing for an audience, non-chronological reports, report writing, apostrophes, conjunctions, composition.</w:t>
            </w:r>
          </w:p>
          <w:p w14:paraId="288F04A8" w14:textId="6259AD07" w:rsidR="00C54EAF" w:rsidRPr="009F045B" w:rsidRDefault="00C54EAF" w:rsidP="00C54EAF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vAlign w:val="center"/>
          </w:tcPr>
          <w:p w14:paraId="67D61E14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 xml:space="preserve">Drama/role play, description, narrative, comprehension, report writing, conjunctions, ellipses. </w:t>
            </w:r>
          </w:p>
          <w:p w14:paraId="1C4CDE81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4C00AA4B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11B27C39" w14:textId="2B7A36CD" w:rsidR="00C54EAF" w:rsidRPr="009F045B" w:rsidRDefault="00C54EAF" w:rsidP="00C54EA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34" w:type="dxa"/>
            <w:vAlign w:val="center"/>
          </w:tcPr>
          <w:p w14:paraId="07544C5C" w14:textId="5EF47EDA" w:rsidR="00C54EAF" w:rsidRP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 xml:space="preserve">Informal writing, writing for an audience, non-chronological reports, report writing, apostrophes, conjunctions, composition. </w:t>
            </w: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lastRenderedPageBreak/>
              <w:t xml:space="preserve">Revision of Year 6 </w:t>
            </w:r>
            <w:proofErr w:type="spellStart"/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9" w:type="dxa"/>
            <w:gridSpan w:val="2"/>
            <w:vAlign w:val="center"/>
          </w:tcPr>
          <w:p w14:paraId="54C3C7AD" w14:textId="77777777" w:rsidR="00C54EAF" w:rsidRDefault="00C54EAF" w:rsidP="00C54EAF">
            <w:p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lastRenderedPageBreak/>
              <w:t>Play scripts, letter writing, writing in role, poetry, recounts.</w:t>
            </w:r>
          </w:p>
          <w:p w14:paraId="75D00D7D" w14:textId="77777777" w:rsidR="00C54EAF" w:rsidRDefault="00C54EAF" w:rsidP="00C54EAF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49A265DA" w14:textId="77777777" w:rsidR="00C54EAF" w:rsidRDefault="00C54EAF" w:rsidP="00C54EAF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762A3655" w14:textId="77777777" w:rsidR="00C54EAF" w:rsidRDefault="00C54EAF" w:rsidP="00C54EAF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4C73486C" w14:textId="77777777" w:rsidR="00C54EAF" w:rsidRDefault="00C54EAF" w:rsidP="00C54EAF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7DAE46A6" w14:textId="77777777" w:rsidR="00C54EAF" w:rsidRDefault="00C54EAF" w:rsidP="00C54EAF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21D95255" w14:textId="77777777" w:rsidR="00C54EAF" w:rsidRDefault="00C54EAF" w:rsidP="00C54EAF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29383C74" w14:textId="77777777" w:rsidR="00C54EAF" w:rsidRDefault="00C54EAF" w:rsidP="00C54EAF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48021AFF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449E89E1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lastRenderedPageBreak/>
              <w:t>Narrative, writing for an audience, letter writing, writing in role.</w:t>
            </w:r>
          </w:p>
          <w:p w14:paraId="111C5B87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07EFF4E8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1B9317DD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750739DF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31440FE2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1B220BEC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043026C4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13D27D9C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  <w:vAlign w:val="center"/>
          </w:tcPr>
          <w:p w14:paraId="0C61DD77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lastRenderedPageBreak/>
              <w:t>Narrative, writing for an audience, letter writing, writing in role.</w:t>
            </w:r>
          </w:p>
          <w:p w14:paraId="2179C425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 xml:space="preserve">Flashbacks. </w:t>
            </w:r>
          </w:p>
          <w:p w14:paraId="576695D5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158EF6C8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289E0770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519010AE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1EDCB782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1478B6F8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760FF92B" w14:textId="77777777" w:rsidR="00C54EAF" w:rsidRDefault="00C54EAF" w:rsidP="00C54EAF">
            <w:pPr>
              <w:jc w:val="center"/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  <w:p w14:paraId="0D297C67" w14:textId="77777777" w:rsidR="00C54EAF" w:rsidRPr="009F045B" w:rsidRDefault="00C54EAF" w:rsidP="00C54EA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54EAF" w:rsidRPr="00FB30B5" w14:paraId="79F33FEE" w14:textId="77777777" w:rsidTr="009F47D7">
        <w:trPr>
          <w:trHeight w:val="307"/>
        </w:trPr>
        <w:tc>
          <w:tcPr>
            <w:tcW w:w="2186" w:type="dxa"/>
            <w:shd w:val="clear" w:color="auto" w:fill="FF0000"/>
          </w:tcPr>
          <w:p w14:paraId="5AA42CE4" w14:textId="77777777" w:rsidR="00C54EAF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3" w:type="dxa"/>
            <w:vAlign w:val="center"/>
          </w:tcPr>
          <w:p w14:paraId="675B1B57" w14:textId="3B5288A2" w:rsidR="00C54EAF" w:rsidRPr="009F045B" w:rsidRDefault="00C54EAF" w:rsidP="00C54E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The Arrival by Shaun Tan</w:t>
            </w:r>
          </w:p>
        </w:tc>
        <w:tc>
          <w:tcPr>
            <w:tcW w:w="1967" w:type="dxa"/>
            <w:vAlign w:val="center"/>
          </w:tcPr>
          <w:p w14:paraId="2D34C3C1" w14:textId="4ED5C904" w:rsidR="00C54EAF" w:rsidRPr="009F045B" w:rsidRDefault="00C54EAF" w:rsidP="00C54EA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The Island by </w:t>
            </w:r>
            <w:proofErr w:type="spellStart"/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Armind</w:t>
            </w:r>
            <w:proofErr w:type="spellEnd"/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Greder</w:t>
            </w:r>
            <w:proofErr w:type="spellEnd"/>
          </w:p>
        </w:tc>
        <w:tc>
          <w:tcPr>
            <w:tcW w:w="1934" w:type="dxa"/>
          </w:tcPr>
          <w:p w14:paraId="5C469336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14:paraId="1A8A5F21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</w:tcPr>
          <w:p w14:paraId="497026AA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6E883201" w14:textId="77777777" w:rsidR="00C54EAF" w:rsidRPr="009F045B" w:rsidRDefault="00C54EAF" w:rsidP="00C54EA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54EAF" w:rsidRPr="00FB30B5" w14:paraId="44759BEB" w14:textId="77777777" w:rsidTr="009F47D7">
        <w:trPr>
          <w:trHeight w:val="307"/>
        </w:trPr>
        <w:tc>
          <w:tcPr>
            <w:tcW w:w="2186" w:type="dxa"/>
            <w:shd w:val="clear" w:color="auto" w:fill="FF0000"/>
          </w:tcPr>
          <w:p w14:paraId="71D8C73A" w14:textId="77777777" w:rsidR="00C54EAF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3" w:type="dxa"/>
            <w:vAlign w:val="center"/>
          </w:tcPr>
          <w:p w14:paraId="245FEEA3" w14:textId="221E6376" w:rsidR="00C54EAF" w:rsidRPr="00F0247C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Letter writing, writing in role, narrative writing.</w:t>
            </w:r>
          </w:p>
        </w:tc>
        <w:tc>
          <w:tcPr>
            <w:tcW w:w="1967" w:type="dxa"/>
            <w:vAlign w:val="center"/>
          </w:tcPr>
          <w:p w14:paraId="0F52B2B8" w14:textId="7E898265" w:rsidR="00C54EAF" w:rsidRPr="00CC777B" w:rsidRDefault="00C54EAF" w:rsidP="00CC777B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 xml:space="preserve">Drama/role play, description, narrative, comprehension, report writing, conjunctions, ellipses. </w:t>
            </w:r>
          </w:p>
        </w:tc>
        <w:tc>
          <w:tcPr>
            <w:tcW w:w="1934" w:type="dxa"/>
          </w:tcPr>
          <w:p w14:paraId="729EE59A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14:paraId="54DB3DF4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</w:tcPr>
          <w:p w14:paraId="79E4A0F7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53001013" w14:textId="77777777" w:rsidR="00C54EAF" w:rsidRPr="009F045B" w:rsidRDefault="00C54EAF" w:rsidP="00C54EA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54EAF" w:rsidRPr="00FB30B5" w14:paraId="28C9562F" w14:textId="77777777" w:rsidTr="009F47D7">
        <w:trPr>
          <w:trHeight w:val="307"/>
        </w:trPr>
        <w:tc>
          <w:tcPr>
            <w:tcW w:w="2186" w:type="dxa"/>
            <w:shd w:val="clear" w:color="auto" w:fill="FF0000"/>
          </w:tcPr>
          <w:p w14:paraId="04B3E4DE" w14:textId="77777777" w:rsidR="00C54EAF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3" w:type="dxa"/>
            <w:vAlign w:val="center"/>
          </w:tcPr>
          <w:p w14:paraId="045FDB0A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6C62BF8F" w14:textId="1A5AC623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000000" w:themeColor="text1"/>
                <w:sz w:val="20"/>
                <w:szCs w:val="20"/>
              </w:rPr>
              <w:t>Eric by Shaun Tan</w:t>
            </w:r>
          </w:p>
        </w:tc>
        <w:tc>
          <w:tcPr>
            <w:tcW w:w="1934" w:type="dxa"/>
          </w:tcPr>
          <w:p w14:paraId="235BC23E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14:paraId="12379094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</w:tcPr>
          <w:p w14:paraId="78B23F40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69317102" w14:textId="77777777" w:rsidR="00C54EAF" w:rsidRPr="009F045B" w:rsidRDefault="00C54EAF" w:rsidP="00C54EA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54EAF" w:rsidRPr="00FB30B5" w14:paraId="6598073C" w14:textId="77777777" w:rsidTr="009F47D7">
        <w:trPr>
          <w:trHeight w:val="307"/>
        </w:trPr>
        <w:tc>
          <w:tcPr>
            <w:tcW w:w="2186" w:type="dxa"/>
            <w:shd w:val="clear" w:color="auto" w:fill="FF0000"/>
          </w:tcPr>
          <w:p w14:paraId="2A973BD8" w14:textId="77777777" w:rsidR="00C54EAF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3" w:type="dxa"/>
            <w:vAlign w:val="center"/>
          </w:tcPr>
          <w:p w14:paraId="06DFA391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4C9299D6" w14:textId="7E96D2FE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Drama/role play, description, narrative, comprehension, report w</w:t>
            </w:r>
            <w:r w:rsidR="00CC777B"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riting, conjunctions, ellipses.</w:t>
            </w:r>
          </w:p>
        </w:tc>
        <w:tc>
          <w:tcPr>
            <w:tcW w:w="1934" w:type="dxa"/>
          </w:tcPr>
          <w:p w14:paraId="2F248E5F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14:paraId="28768E02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</w:tcPr>
          <w:p w14:paraId="67329EBE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1C00CBD2" w14:textId="77777777" w:rsidR="00C54EAF" w:rsidRPr="009F045B" w:rsidRDefault="00C54EAF" w:rsidP="00C54EA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54EAF" w:rsidRPr="00FB30B5" w14:paraId="2A252A92" w14:textId="77777777" w:rsidTr="009F47D7">
        <w:trPr>
          <w:trHeight w:val="307"/>
        </w:trPr>
        <w:tc>
          <w:tcPr>
            <w:tcW w:w="2186" w:type="dxa"/>
            <w:shd w:val="clear" w:color="auto" w:fill="FF0000"/>
          </w:tcPr>
          <w:p w14:paraId="4CB47B17" w14:textId="77777777" w:rsidR="00C54EAF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3" w:type="dxa"/>
            <w:vAlign w:val="center"/>
          </w:tcPr>
          <w:p w14:paraId="42E2F87F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1864037F" w14:textId="123F0DCD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color w:val="000000" w:themeColor="text1"/>
                <w:sz w:val="20"/>
                <w:szCs w:val="20"/>
              </w:rPr>
              <w:t>The Spider and the Fly by Mary Howitt</w:t>
            </w:r>
          </w:p>
        </w:tc>
        <w:tc>
          <w:tcPr>
            <w:tcW w:w="1934" w:type="dxa"/>
          </w:tcPr>
          <w:p w14:paraId="4FE6CD11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14:paraId="6455EC46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</w:tcPr>
          <w:p w14:paraId="4F56373C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3991D1AA" w14:textId="77777777" w:rsidR="00C54EAF" w:rsidRPr="009F045B" w:rsidRDefault="00C54EAF" w:rsidP="00C54EA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54EAF" w:rsidRPr="00FB30B5" w14:paraId="4919F4F2" w14:textId="77777777" w:rsidTr="009F47D7">
        <w:trPr>
          <w:trHeight w:val="307"/>
        </w:trPr>
        <w:tc>
          <w:tcPr>
            <w:tcW w:w="2186" w:type="dxa"/>
            <w:shd w:val="clear" w:color="auto" w:fill="FF0000"/>
          </w:tcPr>
          <w:p w14:paraId="407717A9" w14:textId="77777777" w:rsidR="00C54EAF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3" w:type="dxa"/>
            <w:vAlign w:val="center"/>
          </w:tcPr>
          <w:p w14:paraId="33D37846" w14:textId="77777777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52B9F304" w14:textId="1801367C" w:rsidR="00C54EAF" w:rsidRDefault="00C54EAF" w:rsidP="00C54EAF">
            <w:pP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Perform poetry, write poetry, semi-colons, colons, dashes, formal writing.</w:t>
            </w:r>
          </w:p>
        </w:tc>
        <w:tc>
          <w:tcPr>
            <w:tcW w:w="1934" w:type="dxa"/>
          </w:tcPr>
          <w:p w14:paraId="42ACB546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14:paraId="76B30994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</w:tcPr>
          <w:p w14:paraId="4D837A16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47EF79A1" w14:textId="77777777" w:rsidR="00C54EAF" w:rsidRPr="009F045B" w:rsidRDefault="00C54EAF" w:rsidP="00C54EA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54EAF" w:rsidRPr="00FB30B5" w14:paraId="649EAA72" w14:textId="77777777" w:rsidTr="00F0247C">
        <w:trPr>
          <w:trHeight w:val="307"/>
        </w:trPr>
        <w:tc>
          <w:tcPr>
            <w:tcW w:w="2186" w:type="dxa"/>
            <w:shd w:val="clear" w:color="auto" w:fill="FF0000"/>
          </w:tcPr>
          <w:p w14:paraId="123A1CBD" w14:textId="77777777" w:rsidR="00C54EAF" w:rsidRPr="00FB30B5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History/Geography</w:t>
            </w:r>
          </w:p>
        </w:tc>
        <w:tc>
          <w:tcPr>
            <w:tcW w:w="1953" w:type="dxa"/>
          </w:tcPr>
          <w:p w14:paraId="5A6D3355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Place Knowledge</w:t>
            </w:r>
          </w:p>
          <w:p w14:paraId="2A573852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Comparing Wiltshire to a region of N. America</w:t>
            </w:r>
          </w:p>
          <w:p w14:paraId="6F185F9A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(Mexico)</w:t>
            </w:r>
          </w:p>
        </w:tc>
        <w:tc>
          <w:tcPr>
            <w:tcW w:w="1967" w:type="dxa"/>
          </w:tcPr>
          <w:p w14:paraId="15189188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  <w:sz w:val="20"/>
              </w:rPr>
              <w:t>History - a study of an aspect or theme in British history that extends pupils’ chronological knowledge beyond 1066 – WWII the front line</w:t>
            </w:r>
          </w:p>
        </w:tc>
        <w:tc>
          <w:tcPr>
            <w:tcW w:w="1934" w:type="dxa"/>
          </w:tcPr>
          <w:p w14:paraId="6A93C82C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A non-European society that provides contrasts with British history: The Mayans</w:t>
            </w:r>
          </w:p>
        </w:tc>
        <w:tc>
          <w:tcPr>
            <w:tcW w:w="1959" w:type="dxa"/>
            <w:gridSpan w:val="2"/>
          </w:tcPr>
          <w:p w14:paraId="427341E9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Locational Knowledge</w:t>
            </w:r>
          </w:p>
          <w:p w14:paraId="5AB46022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Countries and cities o the UK</w:t>
            </w:r>
          </w:p>
          <w:p w14:paraId="54D8E60C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</w:tcPr>
          <w:p w14:paraId="1FFE3134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Human and Physical Geography</w:t>
            </w:r>
          </w:p>
          <w:p w14:paraId="75B25F5F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Rainforests</w:t>
            </w:r>
          </w:p>
          <w:p w14:paraId="5701A44A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Concept – Natural resources and international trade</w:t>
            </w:r>
          </w:p>
        </w:tc>
        <w:tc>
          <w:tcPr>
            <w:tcW w:w="1961" w:type="dxa"/>
          </w:tcPr>
          <w:p w14:paraId="7508908F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  <w:sz w:val="20"/>
              </w:rPr>
              <w:t>History - a study of an aspect or theme in British history that extends pupils’ chronological knowledge beyond 1066 – Crime and Punishment</w:t>
            </w:r>
          </w:p>
        </w:tc>
      </w:tr>
      <w:tr w:rsidR="00C54EAF" w:rsidRPr="00FB30B5" w14:paraId="73702E1F" w14:textId="77777777" w:rsidTr="00F0247C">
        <w:trPr>
          <w:trHeight w:val="307"/>
        </w:trPr>
        <w:tc>
          <w:tcPr>
            <w:tcW w:w="2186" w:type="dxa"/>
            <w:shd w:val="clear" w:color="auto" w:fill="FF0000"/>
          </w:tcPr>
          <w:p w14:paraId="35FDB1DA" w14:textId="77777777" w:rsidR="00C54EAF" w:rsidRPr="00FB30B5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1953" w:type="dxa"/>
          </w:tcPr>
          <w:p w14:paraId="609CDB40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Electricity</w:t>
            </w:r>
          </w:p>
        </w:tc>
        <w:tc>
          <w:tcPr>
            <w:tcW w:w="1967" w:type="dxa"/>
          </w:tcPr>
          <w:p w14:paraId="7C940508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Light</w:t>
            </w:r>
          </w:p>
        </w:tc>
        <w:tc>
          <w:tcPr>
            <w:tcW w:w="1934" w:type="dxa"/>
          </w:tcPr>
          <w:p w14:paraId="5591FB7E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959" w:type="dxa"/>
            <w:gridSpan w:val="2"/>
          </w:tcPr>
          <w:p w14:paraId="5C69E6B7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Evolution and inheritance</w:t>
            </w:r>
          </w:p>
        </w:tc>
        <w:tc>
          <w:tcPr>
            <w:tcW w:w="1988" w:type="dxa"/>
            <w:gridSpan w:val="2"/>
          </w:tcPr>
          <w:p w14:paraId="65C4E16E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961" w:type="dxa"/>
          </w:tcPr>
          <w:p w14:paraId="4D0928D4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KS2 consolidation</w:t>
            </w:r>
          </w:p>
        </w:tc>
      </w:tr>
      <w:tr w:rsidR="00C54EAF" w:rsidRPr="00FB30B5" w14:paraId="18EB8ED7" w14:textId="77777777" w:rsidTr="00F0247C">
        <w:trPr>
          <w:trHeight w:val="307"/>
        </w:trPr>
        <w:tc>
          <w:tcPr>
            <w:tcW w:w="2186" w:type="dxa"/>
            <w:shd w:val="clear" w:color="auto" w:fill="FF0000"/>
          </w:tcPr>
          <w:p w14:paraId="31A644B0" w14:textId="77777777" w:rsidR="00C54EAF" w:rsidRPr="00FB30B5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Art/DT</w:t>
            </w:r>
          </w:p>
        </w:tc>
        <w:tc>
          <w:tcPr>
            <w:tcW w:w="1953" w:type="dxa"/>
          </w:tcPr>
          <w:p w14:paraId="52A5DD4B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Mechanisms</w:t>
            </w:r>
          </w:p>
        </w:tc>
        <w:tc>
          <w:tcPr>
            <w:tcW w:w="1967" w:type="dxa"/>
          </w:tcPr>
          <w:p w14:paraId="4027596B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food</w:t>
            </w:r>
          </w:p>
        </w:tc>
        <w:tc>
          <w:tcPr>
            <w:tcW w:w="1934" w:type="dxa"/>
          </w:tcPr>
          <w:p w14:paraId="409E292D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 Study –Frida Kahlo</w:t>
            </w:r>
          </w:p>
          <w:p w14:paraId="0E9E6BE2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 -textiles/printing (lino)</w:t>
            </w:r>
          </w:p>
        </w:tc>
        <w:tc>
          <w:tcPr>
            <w:tcW w:w="1959" w:type="dxa"/>
            <w:gridSpan w:val="2"/>
          </w:tcPr>
          <w:p w14:paraId="6E9D69FB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 xml:space="preserve">Art and design  - sculpture using </w:t>
            </w:r>
            <w:r>
              <w:rPr>
                <w:rFonts w:ascii="Comic Sans MS" w:hAnsi="Comic Sans MS"/>
              </w:rPr>
              <w:t xml:space="preserve">clay </w:t>
            </w:r>
            <w:r w:rsidRPr="009F045B">
              <w:rPr>
                <w:rFonts w:ascii="Comic Sans MS" w:hAnsi="Comic Sans MS"/>
              </w:rPr>
              <w:t>– Plaster of Paris/Clay</w:t>
            </w:r>
          </w:p>
        </w:tc>
        <w:tc>
          <w:tcPr>
            <w:tcW w:w="1988" w:type="dxa"/>
            <w:gridSpan w:val="2"/>
          </w:tcPr>
          <w:p w14:paraId="27F7BAD2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 Study – Michelle Reader</w:t>
            </w:r>
          </w:p>
          <w:p w14:paraId="65C6CED9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- Sculpture (junk)</w:t>
            </w:r>
          </w:p>
        </w:tc>
        <w:tc>
          <w:tcPr>
            <w:tcW w:w="1961" w:type="dxa"/>
          </w:tcPr>
          <w:p w14:paraId="16FA3C64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Artists Project Theme: Metamorphosis</w:t>
            </w:r>
          </w:p>
        </w:tc>
      </w:tr>
      <w:tr w:rsidR="00C54EAF" w:rsidRPr="00FB30B5" w14:paraId="2FC69CEB" w14:textId="77777777" w:rsidTr="00F0247C">
        <w:trPr>
          <w:trHeight w:val="307"/>
        </w:trPr>
        <w:tc>
          <w:tcPr>
            <w:tcW w:w="2186" w:type="dxa"/>
            <w:shd w:val="clear" w:color="auto" w:fill="FF0000"/>
          </w:tcPr>
          <w:p w14:paraId="1FD37EA9" w14:textId="77777777" w:rsidR="00C54EAF" w:rsidRPr="00FB30B5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1953" w:type="dxa"/>
          </w:tcPr>
          <w:p w14:paraId="0FAEE7D9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  <w:p w14:paraId="44012A20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Tag Rugby</w:t>
            </w:r>
          </w:p>
        </w:tc>
        <w:tc>
          <w:tcPr>
            <w:tcW w:w="1967" w:type="dxa"/>
          </w:tcPr>
          <w:p w14:paraId="7BB9F399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Hockey</w:t>
            </w:r>
          </w:p>
          <w:p w14:paraId="27C33CF4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 - movements</w:t>
            </w:r>
          </w:p>
        </w:tc>
        <w:tc>
          <w:tcPr>
            <w:tcW w:w="1934" w:type="dxa"/>
          </w:tcPr>
          <w:p w14:paraId="08062699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Dance</w:t>
            </w:r>
          </w:p>
          <w:p w14:paraId="6F0379C5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1959" w:type="dxa"/>
            <w:gridSpan w:val="2"/>
          </w:tcPr>
          <w:p w14:paraId="736371A0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Tennis</w:t>
            </w:r>
          </w:p>
          <w:p w14:paraId="490AF917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Gymnastics</w:t>
            </w:r>
          </w:p>
        </w:tc>
        <w:tc>
          <w:tcPr>
            <w:tcW w:w="1988" w:type="dxa"/>
            <w:gridSpan w:val="2"/>
          </w:tcPr>
          <w:p w14:paraId="4502CBD6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Invasion Games</w:t>
            </w:r>
          </w:p>
          <w:p w14:paraId="17529A79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Cricket</w:t>
            </w:r>
          </w:p>
        </w:tc>
        <w:tc>
          <w:tcPr>
            <w:tcW w:w="1961" w:type="dxa"/>
          </w:tcPr>
          <w:p w14:paraId="56FCE39B" w14:textId="77777777" w:rsidR="00C54EAF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 xml:space="preserve">Rounders </w:t>
            </w:r>
          </w:p>
          <w:p w14:paraId="3EB48E5F" w14:textId="77777777" w:rsidR="00C54EAF" w:rsidRPr="009F045B" w:rsidRDefault="00C54EAF" w:rsidP="00C54EAF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Athletics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27CD0" w:rsidRPr="00FB30B5" w14:paraId="689E32FF" w14:textId="77777777" w:rsidTr="00F0247C">
        <w:trPr>
          <w:trHeight w:val="307"/>
        </w:trPr>
        <w:tc>
          <w:tcPr>
            <w:tcW w:w="2186" w:type="dxa"/>
            <w:shd w:val="clear" w:color="auto" w:fill="FF0000"/>
          </w:tcPr>
          <w:p w14:paraId="25FDBEA1" w14:textId="7915F8F0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1953" w:type="dxa"/>
          </w:tcPr>
          <w:p w14:paraId="1286F22B" w14:textId="72B0535D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 xml:space="preserve">Being me in the world </w:t>
            </w:r>
          </w:p>
        </w:tc>
        <w:tc>
          <w:tcPr>
            <w:tcW w:w="1967" w:type="dxa"/>
          </w:tcPr>
          <w:p w14:paraId="5E0520A1" w14:textId="717B0D2B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 xml:space="preserve">Celebrating difference </w:t>
            </w:r>
          </w:p>
        </w:tc>
        <w:tc>
          <w:tcPr>
            <w:tcW w:w="1934" w:type="dxa"/>
          </w:tcPr>
          <w:p w14:paraId="36285CB2" w14:textId="77777777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 xml:space="preserve">Dreams and goals </w:t>
            </w:r>
          </w:p>
          <w:p w14:paraId="05C1A57F" w14:textId="0EA0494A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14:paraId="70F6A6EA" w14:textId="792D32EA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 xml:space="preserve">Healthy Me </w:t>
            </w:r>
          </w:p>
        </w:tc>
        <w:tc>
          <w:tcPr>
            <w:tcW w:w="1988" w:type="dxa"/>
            <w:gridSpan w:val="2"/>
          </w:tcPr>
          <w:p w14:paraId="416E5E89" w14:textId="56072BD9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 xml:space="preserve">Relationships </w:t>
            </w:r>
          </w:p>
        </w:tc>
        <w:tc>
          <w:tcPr>
            <w:tcW w:w="1961" w:type="dxa"/>
          </w:tcPr>
          <w:p w14:paraId="422D8D9A" w14:textId="38862E05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Changing Me </w:t>
            </w:r>
          </w:p>
        </w:tc>
      </w:tr>
      <w:tr w:rsidR="00327CD0" w:rsidRPr="00FB30B5" w14:paraId="777897AB" w14:textId="77777777" w:rsidTr="00AD528F">
        <w:trPr>
          <w:trHeight w:val="307"/>
        </w:trPr>
        <w:tc>
          <w:tcPr>
            <w:tcW w:w="2186" w:type="dxa"/>
            <w:shd w:val="clear" w:color="auto" w:fill="FF0000"/>
          </w:tcPr>
          <w:p w14:paraId="2BEE154C" w14:textId="38A28E79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3920" w:type="dxa"/>
            <w:gridSpan w:val="2"/>
          </w:tcPr>
          <w:p w14:paraId="7980304D" w14:textId="1249BEF9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Coding</w:t>
            </w:r>
          </w:p>
          <w:p w14:paraId="45CA009E" w14:textId="32301506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Online Safety</w:t>
            </w:r>
          </w:p>
          <w:p w14:paraId="7AD40EA9" w14:textId="77777777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4" w:type="dxa"/>
          </w:tcPr>
          <w:p w14:paraId="5792A1CE" w14:textId="09E80459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Spreadsheets</w:t>
            </w:r>
          </w:p>
          <w:p w14:paraId="51531A5E" w14:textId="77777777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Online Safety</w:t>
            </w:r>
          </w:p>
          <w:p w14:paraId="34436A1F" w14:textId="23B1296A" w:rsidR="00327CD0" w:rsidRPr="00327CD0" w:rsidRDefault="00327CD0" w:rsidP="00327CD0">
            <w:pPr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14:paraId="109D2964" w14:textId="77777777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Databases</w:t>
            </w:r>
          </w:p>
          <w:p w14:paraId="78499A32" w14:textId="77777777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Online Safety</w:t>
            </w:r>
          </w:p>
          <w:p w14:paraId="194B0380" w14:textId="7C277414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gridSpan w:val="2"/>
          </w:tcPr>
          <w:p w14:paraId="29F640E5" w14:textId="77777777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Game Creator</w:t>
            </w:r>
          </w:p>
          <w:p w14:paraId="672461F6" w14:textId="77777777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Online Safety</w:t>
            </w:r>
          </w:p>
          <w:p w14:paraId="6DD20FFA" w14:textId="3AAD6B32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1" w:type="dxa"/>
          </w:tcPr>
          <w:p w14:paraId="7F1A1C94" w14:textId="77777777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3D M</w:t>
            </w:r>
            <w:r>
              <w:rPr>
                <w:rFonts w:ascii="Comic Sans MS" w:hAnsi="Comic Sans MS"/>
              </w:rPr>
              <w:t>odelling</w:t>
            </w:r>
          </w:p>
          <w:p w14:paraId="27C74BBC" w14:textId="77777777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/>
              </w:rPr>
              <w:t>Online Safety</w:t>
            </w:r>
          </w:p>
          <w:p w14:paraId="2EBBD8CA" w14:textId="5607AA38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</w:p>
        </w:tc>
      </w:tr>
      <w:tr w:rsidR="00327CD0" w:rsidRPr="00FB30B5" w14:paraId="6073FF31" w14:textId="77777777" w:rsidTr="001266B1">
        <w:trPr>
          <w:trHeight w:val="307"/>
        </w:trPr>
        <w:tc>
          <w:tcPr>
            <w:tcW w:w="2186" w:type="dxa"/>
            <w:shd w:val="clear" w:color="auto" w:fill="FF0000"/>
          </w:tcPr>
          <w:p w14:paraId="43234F1F" w14:textId="118A3892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</w:t>
            </w:r>
          </w:p>
        </w:tc>
        <w:tc>
          <w:tcPr>
            <w:tcW w:w="1953" w:type="dxa"/>
          </w:tcPr>
          <w:p w14:paraId="54655C76" w14:textId="77777777" w:rsidR="00327CD0" w:rsidRPr="00327CD0" w:rsidRDefault="00327CD0" w:rsidP="00327C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327CD0">
              <w:rPr>
                <w:rFonts w:ascii="Comic Sans MS" w:hAnsi="Comic Sans MS" w:cs="Calibri"/>
              </w:rPr>
              <w:t xml:space="preserve">U2.5 Is it better to express your beliefs in arts and architecture or in charity and </w:t>
            </w:r>
            <w:proofErr w:type="gramStart"/>
            <w:r w:rsidRPr="00327CD0">
              <w:rPr>
                <w:rFonts w:ascii="Comic Sans MS" w:hAnsi="Comic Sans MS" w:cs="Calibri"/>
              </w:rPr>
              <w:t>generosity?</w:t>
            </w:r>
            <w:proofErr w:type="gramEnd"/>
          </w:p>
          <w:p w14:paraId="3C9F2B82" w14:textId="4F98FB86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 w:cs="Calibri"/>
                <w:b/>
              </w:rPr>
              <w:t>Expressing</w:t>
            </w:r>
          </w:p>
        </w:tc>
        <w:tc>
          <w:tcPr>
            <w:tcW w:w="1967" w:type="dxa"/>
          </w:tcPr>
          <w:p w14:paraId="780E4884" w14:textId="77777777" w:rsidR="00327CD0" w:rsidRPr="00327CD0" w:rsidRDefault="00327CD0" w:rsidP="00327C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327CD0">
              <w:rPr>
                <w:rFonts w:ascii="Comic Sans MS" w:hAnsi="Comic Sans MS" w:cs="Calibri"/>
              </w:rPr>
              <w:t>U2.8 What difference does it make to believe in</w:t>
            </w:r>
          </w:p>
          <w:p w14:paraId="5700F300" w14:textId="77777777" w:rsidR="00327CD0" w:rsidRPr="00327CD0" w:rsidRDefault="00327CD0" w:rsidP="00327C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proofErr w:type="gramStart"/>
            <w:r w:rsidRPr="00327CD0">
              <w:rPr>
                <w:rFonts w:ascii="Comic Sans MS" w:hAnsi="Comic Sans MS" w:cs="Calibri"/>
              </w:rPr>
              <w:t>ahimsa</w:t>
            </w:r>
            <w:proofErr w:type="gramEnd"/>
            <w:r w:rsidRPr="00327CD0">
              <w:rPr>
                <w:rFonts w:ascii="Comic Sans MS" w:hAnsi="Comic Sans MS" w:cs="Calibri"/>
              </w:rPr>
              <w:t xml:space="preserve">, grace and/or </w:t>
            </w:r>
            <w:proofErr w:type="spellStart"/>
            <w:r w:rsidRPr="00327CD0">
              <w:rPr>
                <w:rFonts w:ascii="Comic Sans MS" w:hAnsi="Comic Sans MS" w:cs="Calibri"/>
              </w:rPr>
              <w:t>Ummah</w:t>
            </w:r>
            <w:proofErr w:type="spellEnd"/>
            <w:r w:rsidRPr="00327CD0">
              <w:rPr>
                <w:rFonts w:ascii="Comic Sans MS" w:hAnsi="Comic Sans MS" w:cs="Calibri"/>
              </w:rPr>
              <w:t>?</w:t>
            </w:r>
          </w:p>
          <w:p w14:paraId="4154EC80" w14:textId="5A773B5D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 w:cs="Calibri"/>
                <w:b/>
              </w:rPr>
              <w:t>Living</w:t>
            </w:r>
          </w:p>
        </w:tc>
        <w:tc>
          <w:tcPr>
            <w:tcW w:w="3893" w:type="dxa"/>
            <w:gridSpan w:val="3"/>
          </w:tcPr>
          <w:p w14:paraId="4D30B33D" w14:textId="77777777" w:rsidR="00327CD0" w:rsidRPr="00327CD0" w:rsidRDefault="00327CD0" w:rsidP="00327C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327CD0">
              <w:rPr>
                <w:rFonts w:ascii="Comic Sans MS" w:hAnsi="Comic Sans MS" w:cs="Calibri"/>
              </w:rPr>
              <w:t>U2.7 What matters most to Christians and</w:t>
            </w:r>
          </w:p>
          <w:p w14:paraId="6058FDBB" w14:textId="77777777" w:rsidR="00327CD0" w:rsidRPr="00327CD0" w:rsidRDefault="00327CD0" w:rsidP="00327CD0">
            <w:pPr>
              <w:jc w:val="center"/>
              <w:rPr>
                <w:rFonts w:ascii="Comic Sans MS" w:hAnsi="Comic Sans MS" w:cs="Calibri"/>
              </w:rPr>
            </w:pPr>
            <w:r w:rsidRPr="00327CD0">
              <w:rPr>
                <w:rFonts w:ascii="Comic Sans MS" w:hAnsi="Comic Sans MS" w:cs="Calibri"/>
              </w:rPr>
              <w:t>Humanists?</w:t>
            </w:r>
          </w:p>
          <w:p w14:paraId="459FF444" w14:textId="510ACF37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 w:cs="Calibri"/>
                <w:b/>
              </w:rPr>
              <w:t>Living</w:t>
            </w:r>
          </w:p>
        </w:tc>
        <w:tc>
          <w:tcPr>
            <w:tcW w:w="3949" w:type="dxa"/>
            <w:gridSpan w:val="3"/>
          </w:tcPr>
          <w:p w14:paraId="507C9CE2" w14:textId="77777777" w:rsidR="00327CD0" w:rsidRPr="00327CD0" w:rsidRDefault="00327CD0" w:rsidP="00327CD0">
            <w:pPr>
              <w:jc w:val="center"/>
              <w:rPr>
                <w:rFonts w:ascii="Comic Sans MS" w:hAnsi="Comic Sans MS" w:cs="Calibri"/>
              </w:rPr>
            </w:pPr>
            <w:r w:rsidRPr="00327CD0">
              <w:rPr>
                <w:rFonts w:ascii="Comic Sans MS" w:hAnsi="Comic Sans MS" w:cs="Calibri"/>
              </w:rPr>
              <w:t>U2.3 What do religions say to us when life gets hard?</w:t>
            </w:r>
          </w:p>
          <w:p w14:paraId="2A0D6F4F" w14:textId="579B5BFF" w:rsidR="00327CD0" w:rsidRPr="00327CD0" w:rsidRDefault="00327CD0" w:rsidP="00327CD0">
            <w:pPr>
              <w:jc w:val="center"/>
              <w:rPr>
                <w:rFonts w:ascii="Comic Sans MS" w:hAnsi="Comic Sans MS"/>
              </w:rPr>
            </w:pPr>
            <w:r w:rsidRPr="00327CD0">
              <w:rPr>
                <w:rFonts w:ascii="Comic Sans MS" w:hAnsi="Comic Sans MS" w:cs="Calibri"/>
                <w:b/>
              </w:rPr>
              <w:t>Believing</w:t>
            </w:r>
          </w:p>
        </w:tc>
      </w:tr>
      <w:tr w:rsidR="00327CD0" w:rsidRPr="00FB30B5" w14:paraId="25048051" w14:textId="77777777" w:rsidTr="001B4935">
        <w:trPr>
          <w:trHeight w:val="307"/>
        </w:trPr>
        <w:tc>
          <w:tcPr>
            <w:tcW w:w="2186" w:type="dxa"/>
            <w:shd w:val="clear" w:color="auto" w:fill="FF0000"/>
          </w:tcPr>
          <w:p w14:paraId="4A7B530A" w14:textId="7D69DDE7" w:rsidR="00327CD0" w:rsidRDefault="00327CD0" w:rsidP="00327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  <w:tc>
          <w:tcPr>
            <w:tcW w:w="1953" w:type="dxa"/>
          </w:tcPr>
          <w:p w14:paraId="782D74DB" w14:textId="1D631E53" w:rsidR="00327CD0" w:rsidRPr="00327CD0" w:rsidRDefault="00327CD0" w:rsidP="00327C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At School</w:t>
            </w:r>
          </w:p>
        </w:tc>
        <w:tc>
          <w:tcPr>
            <w:tcW w:w="1967" w:type="dxa"/>
          </w:tcPr>
          <w:p w14:paraId="02E8F324" w14:textId="71469DA5" w:rsidR="00327CD0" w:rsidRPr="00327CD0" w:rsidRDefault="00327CD0" w:rsidP="00327C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World War 2</w:t>
            </w:r>
          </w:p>
        </w:tc>
        <w:tc>
          <w:tcPr>
            <w:tcW w:w="1946" w:type="dxa"/>
            <w:gridSpan w:val="2"/>
          </w:tcPr>
          <w:p w14:paraId="4062654B" w14:textId="21E28CB5" w:rsidR="00327CD0" w:rsidRPr="00327CD0" w:rsidRDefault="00327CD0" w:rsidP="00327C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The Weekend</w:t>
            </w:r>
          </w:p>
        </w:tc>
        <w:tc>
          <w:tcPr>
            <w:tcW w:w="1947" w:type="dxa"/>
          </w:tcPr>
          <w:p w14:paraId="3DC4700A" w14:textId="2F2A2B8C" w:rsidR="00327CD0" w:rsidRPr="00327CD0" w:rsidRDefault="00327CD0" w:rsidP="00327C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Healthy Lifestyle</w:t>
            </w:r>
          </w:p>
        </w:tc>
        <w:tc>
          <w:tcPr>
            <w:tcW w:w="1974" w:type="dxa"/>
          </w:tcPr>
          <w:p w14:paraId="5890363E" w14:textId="436ABDD9" w:rsidR="00327CD0" w:rsidRPr="00327CD0" w:rsidRDefault="00327CD0" w:rsidP="00327CD0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Me in the World</w:t>
            </w:r>
          </w:p>
        </w:tc>
        <w:tc>
          <w:tcPr>
            <w:tcW w:w="1975" w:type="dxa"/>
            <w:gridSpan w:val="2"/>
          </w:tcPr>
          <w:p w14:paraId="340AFFCF" w14:textId="23524788" w:rsidR="00327CD0" w:rsidRPr="00327CD0" w:rsidRDefault="00327CD0" w:rsidP="00327CD0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The Olympics</w:t>
            </w:r>
          </w:p>
        </w:tc>
      </w:tr>
      <w:tr w:rsidR="00327CD0" w:rsidRPr="00FB30B5" w14:paraId="1A5871A8" w14:textId="77777777" w:rsidTr="00F0247C">
        <w:trPr>
          <w:trHeight w:val="307"/>
        </w:trPr>
        <w:tc>
          <w:tcPr>
            <w:tcW w:w="2186" w:type="dxa"/>
            <w:shd w:val="clear" w:color="auto" w:fill="FF0000"/>
          </w:tcPr>
          <w:p w14:paraId="717EA501" w14:textId="77777777" w:rsidR="00327CD0" w:rsidRPr="00FB30B5" w:rsidRDefault="00327CD0" w:rsidP="00327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1953" w:type="dxa"/>
          </w:tcPr>
          <w:p w14:paraId="228D1C10" w14:textId="77777777" w:rsidR="00327CD0" w:rsidRPr="009F045B" w:rsidRDefault="00327CD0" w:rsidP="00327CD0">
            <w:pPr>
              <w:jc w:val="center"/>
              <w:rPr>
                <w:rFonts w:ascii="Comic Sans MS" w:hAnsi="Comic Sans MS"/>
              </w:rPr>
            </w:pPr>
            <w:proofErr w:type="spellStart"/>
            <w:r w:rsidRPr="009F045B">
              <w:rPr>
                <w:rFonts w:ascii="Comic Sans MS" w:hAnsi="Comic Sans MS"/>
              </w:rPr>
              <w:t>X`x</w:t>
            </w:r>
            <w:proofErr w:type="spellEnd"/>
            <w:r w:rsidRPr="009F045B">
              <w:rPr>
                <w:rFonts w:ascii="Comic Sans MS" w:hAnsi="Comic Sans MS"/>
              </w:rPr>
              <w:t>`</w:t>
            </w:r>
          </w:p>
        </w:tc>
        <w:tc>
          <w:tcPr>
            <w:tcW w:w="1967" w:type="dxa"/>
          </w:tcPr>
          <w:p w14:paraId="1A7A5FAA" w14:textId="77777777" w:rsidR="00327CD0" w:rsidRPr="009F045B" w:rsidRDefault="00327CD0" w:rsidP="00327CD0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Classroom Jazz 2</w:t>
            </w:r>
          </w:p>
        </w:tc>
        <w:tc>
          <w:tcPr>
            <w:tcW w:w="1934" w:type="dxa"/>
          </w:tcPr>
          <w:p w14:paraId="63B4CC08" w14:textId="77777777" w:rsidR="00327CD0" w:rsidRPr="009F045B" w:rsidRDefault="00327CD0" w:rsidP="00327CD0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 New Year Carol</w:t>
            </w:r>
          </w:p>
        </w:tc>
        <w:tc>
          <w:tcPr>
            <w:tcW w:w="1959" w:type="dxa"/>
            <w:gridSpan w:val="2"/>
          </w:tcPr>
          <w:p w14:paraId="2A042F7E" w14:textId="77777777" w:rsidR="00327CD0" w:rsidRPr="009F045B" w:rsidRDefault="00327CD0" w:rsidP="00327CD0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You’ve Got A Friend</w:t>
            </w:r>
          </w:p>
        </w:tc>
        <w:tc>
          <w:tcPr>
            <w:tcW w:w="1988" w:type="dxa"/>
            <w:gridSpan w:val="2"/>
          </w:tcPr>
          <w:p w14:paraId="7D9EAD6A" w14:textId="77777777" w:rsidR="00327CD0" w:rsidRPr="009F045B" w:rsidRDefault="00327CD0" w:rsidP="00327CD0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Music and Me</w:t>
            </w:r>
          </w:p>
        </w:tc>
        <w:tc>
          <w:tcPr>
            <w:tcW w:w="1961" w:type="dxa"/>
          </w:tcPr>
          <w:p w14:paraId="4B6FC7FF" w14:textId="77777777" w:rsidR="00327CD0" w:rsidRPr="009F045B" w:rsidRDefault="00327CD0" w:rsidP="00327CD0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Reflect, Rewind and Replay</w:t>
            </w:r>
          </w:p>
        </w:tc>
      </w:tr>
    </w:tbl>
    <w:p w14:paraId="4E0D02B6" w14:textId="15DED731" w:rsidR="00092808" w:rsidRDefault="00092808"/>
    <w:p w14:paraId="20F21CEA" w14:textId="034BF3A2" w:rsidR="00327CD0" w:rsidRDefault="00327CD0"/>
    <w:p w14:paraId="13CE514A" w14:textId="77777777" w:rsidR="00327CD0" w:rsidRDefault="00327CD0"/>
    <w:sectPr w:rsidR="00327CD0" w:rsidSect="00ED446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F065" w14:textId="77777777" w:rsidR="00ED3303" w:rsidRDefault="00CC777B">
      <w:pPr>
        <w:spacing w:after="0" w:line="240" w:lineRule="auto"/>
      </w:pPr>
      <w:r>
        <w:separator/>
      </w:r>
    </w:p>
  </w:endnote>
  <w:endnote w:type="continuationSeparator" w:id="0">
    <w:p w14:paraId="47106B79" w14:textId="77777777" w:rsidR="00ED3303" w:rsidRDefault="00CC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97B7" w14:textId="77777777" w:rsidR="00ED3303" w:rsidRDefault="00CC777B">
      <w:pPr>
        <w:spacing w:after="0" w:line="240" w:lineRule="auto"/>
      </w:pPr>
      <w:r>
        <w:separator/>
      </w:r>
    </w:p>
  </w:footnote>
  <w:footnote w:type="continuationSeparator" w:id="0">
    <w:p w14:paraId="44D57894" w14:textId="77777777" w:rsidR="00ED3303" w:rsidRDefault="00CC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275D" w14:textId="77777777" w:rsidR="00EC7B5E" w:rsidRDefault="007E1CE1">
    <w:pPr>
      <w:pStyle w:val="Header"/>
    </w:pPr>
    <w:r>
      <w:rPr>
        <w:noProof/>
        <w:lang w:eastAsia="en-GB"/>
      </w:rPr>
      <w:drawing>
        <wp:inline distT="0" distB="0" distL="0" distR="0" wp14:anchorId="0A839FDF" wp14:editId="7698E7A1">
          <wp:extent cx="1028700" cy="720090"/>
          <wp:effectExtent l="0" t="0" r="0" b="3810"/>
          <wp:docPr id="1" name="Picture 1" descr="C:\Users\louise.edmonds\AppData\Local\Microsoft\Windows\INetCache\Content.MSO\8B16905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.edmonds\AppData\Local\Microsoft\Windows\INetCache\Content.MSO\8B16905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79" cy="72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E1"/>
    <w:rsid w:val="00092808"/>
    <w:rsid w:val="00327CD0"/>
    <w:rsid w:val="007E1CE1"/>
    <w:rsid w:val="00C54EAF"/>
    <w:rsid w:val="00CC777B"/>
    <w:rsid w:val="00E7059E"/>
    <w:rsid w:val="00ED3303"/>
    <w:rsid w:val="00F0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C0D"/>
  <w15:chartTrackingRefBased/>
  <w15:docId w15:val="{9E15191C-8961-42C4-B0C5-DF34493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A9557-E104-4748-8BFB-B8FCDB312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468CB-5D7B-42D0-B728-6D17648AFE64}">
  <ds:schemaRefs>
    <ds:schemaRef ds:uri="http://schemas.microsoft.com/office/2006/metadata/properties"/>
    <ds:schemaRef ds:uri="88b1a5b2-4555-4b61-8a0d-0084608d756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3425de2-1ce0-42fa-84d2-0c26233cce37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4D28E7-511D-4EF3-8D78-EC4CCE0F4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Edmonds</dc:creator>
  <cp:keywords/>
  <dc:description/>
  <cp:lastModifiedBy>Louise Edmonds</cp:lastModifiedBy>
  <cp:revision>2</cp:revision>
  <dcterms:created xsi:type="dcterms:W3CDTF">2020-07-20T06:51:00Z</dcterms:created>
  <dcterms:modified xsi:type="dcterms:W3CDTF">2020-07-20T06:51:00Z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