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251C" w:rsidRDefault="00B4251C" w:rsidP="00E459D0">
      <w:pPr>
        <w:ind w:left="7200"/>
        <w:rPr>
          <w:noProof/>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4324565</wp:posOffset>
                </wp:positionH>
                <wp:positionV relativeFrom="paragraph">
                  <wp:posOffset>-599</wp:posOffset>
                </wp:positionV>
                <wp:extent cx="2458529" cy="211347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458529" cy="2113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51C" w:rsidRDefault="00B4251C">
                            <w:r>
                              <w:rPr>
                                <w:noProof/>
                                <w:lang w:eastAsia="en-GB"/>
                              </w:rPr>
                              <w:drawing>
                                <wp:inline distT="0" distB="0" distL="0" distR="0" wp14:anchorId="3C6507E4" wp14:editId="0AEC9A63">
                                  <wp:extent cx="1958340" cy="18116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1811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05pt;width:193.6pt;height:16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" fillcolor="white [3201]" stroked="f" strokeweight=".5pt">
                <v:textbox>
                  <w:txbxContent>
                    <w:p w:rsidR="00B4251C" w:rsidRDefault="00B4251C">
                      <w:r>
                        <w:rPr>
                          <w:noProof/>
                          <w:lang w:eastAsia="en-GB"/>
                        </w:rPr>
                        <w:drawing>
                          <wp:inline distT="0" distB="0" distL="0" distR="0" wp14:anchorId="3C6507E4" wp14:editId="0AEC9A63">
                            <wp:extent cx="1958340" cy="18116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340" cy="1811655"/>
                                    </a:xfrm>
                                    <a:prstGeom prst="rect">
                                      <a:avLst/>
                                    </a:prstGeom>
                                    <a:noFill/>
                                    <a:ln>
                                      <a:noFill/>
                                    </a:ln>
                                  </pic:spPr>
                                </pic:pic>
                              </a:graphicData>
                            </a:graphic>
                          </wp:inline>
                        </w:drawing>
                      </w:r>
                    </w:p>
                  </w:txbxContent>
                </v:textbox>
              </v:shape>
            </w:pict>
          </mc:Fallback>
        </mc:AlternateContent>
      </w:r>
      <w:r w:rsidR="004D6328">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240665</wp:posOffset>
                </wp:positionH>
                <wp:positionV relativeFrom="paragraph">
                  <wp:posOffset>81915</wp:posOffset>
                </wp:positionV>
                <wp:extent cx="3971925" cy="17907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7B" w:rsidRPr="00E006E5" w:rsidRDefault="0094107B" w:rsidP="001A4BB9">
                            <w:pPr>
                              <w:rPr>
                                <w:rFonts w:ascii="Arial" w:hAnsi="Arial" w:cs="Arial"/>
                                <w:b/>
                                <w:sz w:val="40"/>
                                <w:szCs w:val="40"/>
                              </w:rPr>
                            </w:pPr>
                            <w:r w:rsidRPr="00E006E5">
                              <w:rPr>
                                <w:rFonts w:ascii="Arial" w:hAnsi="Arial" w:cs="Arial"/>
                                <w:b/>
                                <w:sz w:val="40"/>
                                <w:szCs w:val="40"/>
                              </w:rPr>
                              <w:t>WESTLEA PRIMARY SCHOOL</w:t>
                            </w:r>
                          </w:p>
                          <w:p w:rsidR="0094107B" w:rsidRDefault="0094107B" w:rsidP="001A4BB9">
                            <w:pPr>
                              <w:rPr>
                                <w:rFonts w:ascii="Arial" w:hAnsi="Arial" w:cs="Arial"/>
                                <w:b/>
                              </w:rPr>
                            </w:pPr>
                            <w:r w:rsidRPr="00FC2F3C">
                              <w:rPr>
                                <w:rFonts w:ascii="Arial" w:hAnsi="Arial" w:cs="Arial"/>
                                <w:b/>
                              </w:rPr>
                              <w:t>Company Number 8713214</w:t>
                            </w:r>
                          </w:p>
                          <w:p w:rsidR="0094107B" w:rsidRPr="00E006E5" w:rsidRDefault="006035B4" w:rsidP="001A4BB9">
                            <w:pPr>
                              <w:rPr>
                                <w:rFonts w:ascii="Arial" w:hAnsi="Arial" w:cs="Arial"/>
                                <w:b/>
                                <w:sz w:val="28"/>
                                <w:szCs w:val="28"/>
                              </w:rPr>
                            </w:pPr>
                            <w:r>
                              <w:rPr>
                                <w:rFonts w:ascii="Arial" w:hAnsi="Arial" w:cs="Arial"/>
                                <w:b/>
                                <w:sz w:val="28"/>
                                <w:szCs w:val="28"/>
                              </w:rPr>
                              <w:t>PREMISES COMMITTEE</w:t>
                            </w:r>
                            <w:r w:rsidR="00E459D0">
                              <w:rPr>
                                <w:rFonts w:ascii="Arial" w:hAnsi="Arial" w:cs="Arial"/>
                                <w:b/>
                                <w:sz w:val="28"/>
                                <w:szCs w:val="28"/>
                              </w:rPr>
                              <w:t xml:space="preserve"> MEETING</w:t>
                            </w:r>
                          </w:p>
                          <w:p w:rsidR="0094107B" w:rsidRDefault="00D663D7" w:rsidP="001A4BB9">
                            <w:pPr>
                              <w:rPr>
                                <w:rFonts w:ascii="Arial" w:hAnsi="Arial" w:cs="Arial"/>
                                <w:b/>
                                <w:sz w:val="28"/>
                                <w:szCs w:val="28"/>
                              </w:rPr>
                            </w:pPr>
                            <w:r>
                              <w:rPr>
                                <w:rFonts w:ascii="Arial" w:hAnsi="Arial" w:cs="Arial"/>
                                <w:b/>
                                <w:sz w:val="28"/>
                                <w:szCs w:val="28"/>
                              </w:rPr>
                              <w:t>Wedn</w:t>
                            </w:r>
                            <w:r w:rsidR="0094107B" w:rsidRPr="00E006E5">
                              <w:rPr>
                                <w:rFonts w:ascii="Arial" w:hAnsi="Arial" w:cs="Arial"/>
                                <w:b/>
                                <w:sz w:val="28"/>
                                <w:szCs w:val="28"/>
                              </w:rPr>
                              <w:t xml:space="preserve">esday </w:t>
                            </w:r>
                            <w:r w:rsidR="00E35347">
                              <w:rPr>
                                <w:rFonts w:ascii="Arial" w:hAnsi="Arial" w:cs="Arial"/>
                                <w:b/>
                                <w:sz w:val="28"/>
                                <w:szCs w:val="28"/>
                              </w:rPr>
                              <w:t>29</w:t>
                            </w:r>
                            <w:r w:rsidR="000F77B5" w:rsidRPr="000F77B5">
                              <w:rPr>
                                <w:rFonts w:ascii="Arial" w:hAnsi="Arial" w:cs="Arial"/>
                                <w:b/>
                                <w:sz w:val="28"/>
                                <w:szCs w:val="28"/>
                                <w:vertAlign w:val="superscript"/>
                              </w:rPr>
                              <w:t>th</w:t>
                            </w:r>
                            <w:r w:rsidR="000F77B5">
                              <w:rPr>
                                <w:rFonts w:ascii="Arial" w:hAnsi="Arial" w:cs="Arial"/>
                                <w:b/>
                                <w:sz w:val="28"/>
                                <w:szCs w:val="28"/>
                              </w:rPr>
                              <w:t xml:space="preserve"> </w:t>
                            </w:r>
                            <w:r w:rsidR="00E35347">
                              <w:rPr>
                                <w:rFonts w:ascii="Arial" w:hAnsi="Arial" w:cs="Arial"/>
                                <w:b/>
                                <w:sz w:val="28"/>
                                <w:szCs w:val="28"/>
                              </w:rPr>
                              <w:t>April</w:t>
                            </w:r>
                            <w:r w:rsidR="00D71E00">
                              <w:rPr>
                                <w:rFonts w:ascii="Arial" w:hAnsi="Arial" w:cs="Arial"/>
                                <w:b/>
                                <w:sz w:val="28"/>
                                <w:szCs w:val="28"/>
                              </w:rPr>
                              <w:t xml:space="preserve"> </w:t>
                            </w:r>
                            <w:r w:rsidR="0094107B" w:rsidRPr="00E006E5">
                              <w:rPr>
                                <w:rFonts w:ascii="Arial" w:hAnsi="Arial" w:cs="Arial"/>
                                <w:b/>
                                <w:sz w:val="28"/>
                                <w:szCs w:val="28"/>
                              </w:rPr>
                              <w:t>201</w:t>
                            </w:r>
                            <w:r w:rsidR="00E35347">
                              <w:rPr>
                                <w:rFonts w:ascii="Arial" w:hAnsi="Arial" w:cs="Arial"/>
                                <w:b/>
                                <w:sz w:val="28"/>
                                <w:szCs w:val="28"/>
                              </w:rPr>
                              <w:t>5, 5</w:t>
                            </w:r>
                            <w:r w:rsidR="0094107B">
                              <w:rPr>
                                <w:rFonts w:ascii="Arial" w:hAnsi="Arial" w:cs="Arial"/>
                                <w:b/>
                                <w:sz w:val="28"/>
                                <w:szCs w:val="28"/>
                              </w:rPr>
                              <w:t>.00 pm</w:t>
                            </w:r>
                          </w:p>
                          <w:p w:rsidR="0094107B" w:rsidRPr="00E006E5" w:rsidRDefault="0094107B" w:rsidP="001A4BB9">
                            <w:pPr>
                              <w:rPr>
                                <w:rFonts w:ascii="Arial" w:hAnsi="Arial" w:cs="Arial"/>
                                <w:b/>
                                <w:sz w:val="28"/>
                                <w:szCs w:val="28"/>
                              </w:rPr>
                            </w:pPr>
                            <w:proofErr w:type="spellStart"/>
                            <w:r w:rsidRPr="00E006E5">
                              <w:rPr>
                                <w:rFonts w:ascii="Arial" w:hAnsi="Arial" w:cs="Arial"/>
                                <w:b/>
                                <w:sz w:val="28"/>
                                <w:szCs w:val="28"/>
                              </w:rPr>
                              <w:t>Westlea</w:t>
                            </w:r>
                            <w:proofErr w:type="spellEnd"/>
                            <w:r w:rsidRPr="00E006E5">
                              <w:rPr>
                                <w:rFonts w:ascii="Arial" w:hAnsi="Arial" w:cs="Arial"/>
                                <w:b/>
                                <w:sz w:val="28"/>
                                <w:szCs w:val="28"/>
                              </w:rPr>
                              <w:t xml:space="preserve"> Primary School</w:t>
                            </w:r>
                          </w:p>
                          <w:p w:rsidR="0094107B" w:rsidRDefault="0094107B" w:rsidP="001A4BB9">
                            <w:pPr>
                              <w:rPr>
                                <w:rFonts w:ascii="Arial" w:hAnsi="Arial" w:cs="Arial"/>
                                <w:b/>
                              </w:rPr>
                            </w:pPr>
                          </w:p>
                          <w:p w:rsidR="0094107B" w:rsidRDefault="0094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8.95pt;margin-top:6.45pt;width:312.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6iA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" stroked="f">
                <v:textbox>
                  <w:txbxContent>
                    <w:p w:rsidR="0094107B" w:rsidRPr="00E006E5" w:rsidRDefault="0094107B" w:rsidP="001A4BB9">
                      <w:pPr>
                        <w:rPr>
                          <w:rFonts w:ascii="Arial" w:hAnsi="Arial" w:cs="Arial"/>
                          <w:b/>
                          <w:sz w:val="40"/>
                          <w:szCs w:val="40"/>
                        </w:rPr>
                      </w:pPr>
                      <w:r w:rsidRPr="00E006E5">
                        <w:rPr>
                          <w:rFonts w:ascii="Arial" w:hAnsi="Arial" w:cs="Arial"/>
                          <w:b/>
                          <w:sz w:val="40"/>
                          <w:szCs w:val="40"/>
                        </w:rPr>
                        <w:t>WESTLEA PRIMARY SCHOOL</w:t>
                      </w:r>
                    </w:p>
                    <w:p w:rsidR="0094107B" w:rsidRDefault="0094107B" w:rsidP="001A4BB9">
                      <w:pPr>
                        <w:rPr>
                          <w:rFonts w:ascii="Arial" w:hAnsi="Arial" w:cs="Arial"/>
                          <w:b/>
                        </w:rPr>
                      </w:pPr>
                      <w:r w:rsidRPr="00FC2F3C">
                        <w:rPr>
                          <w:rFonts w:ascii="Arial" w:hAnsi="Arial" w:cs="Arial"/>
                          <w:b/>
                        </w:rPr>
                        <w:t>Company Number 8713214</w:t>
                      </w:r>
                    </w:p>
                    <w:p w:rsidR="0094107B" w:rsidRPr="00E006E5" w:rsidRDefault="006035B4" w:rsidP="001A4BB9">
                      <w:pPr>
                        <w:rPr>
                          <w:rFonts w:ascii="Arial" w:hAnsi="Arial" w:cs="Arial"/>
                          <w:b/>
                          <w:sz w:val="28"/>
                          <w:szCs w:val="28"/>
                        </w:rPr>
                      </w:pPr>
                      <w:r>
                        <w:rPr>
                          <w:rFonts w:ascii="Arial" w:hAnsi="Arial" w:cs="Arial"/>
                          <w:b/>
                          <w:sz w:val="28"/>
                          <w:szCs w:val="28"/>
                        </w:rPr>
                        <w:t>PREMISES COMMITTEE</w:t>
                      </w:r>
                      <w:r w:rsidR="00E459D0">
                        <w:rPr>
                          <w:rFonts w:ascii="Arial" w:hAnsi="Arial" w:cs="Arial"/>
                          <w:b/>
                          <w:sz w:val="28"/>
                          <w:szCs w:val="28"/>
                        </w:rPr>
                        <w:t xml:space="preserve"> MEETING</w:t>
                      </w:r>
                    </w:p>
                    <w:p w:rsidR="0094107B" w:rsidRDefault="00D663D7" w:rsidP="001A4BB9">
                      <w:pPr>
                        <w:rPr>
                          <w:rFonts w:ascii="Arial" w:hAnsi="Arial" w:cs="Arial"/>
                          <w:b/>
                          <w:sz w:val="28"/>
                          <w:szCs w:val="28"/>
                        </w:rPr>
                      </w:pPr>
                      <w:r>
                        <w:rPr>
                          <w:rFonts w:ascii="Arial" w:hAnsi="Arial" w:cs="Arial"/>
                          <w:b/>
                          <w:sz w:val="28"/>
                          <w:szCs w:val="28"/>
                        </w:rPr>
                        <w:t>Wedn</w:t>
                      </w:r>
                      <w:r w:rsidR="0094107B" w:rsidRPr="00E006E5">
                        <w:rPr>
                          <w:rFonts w:ascii="Arial" w:hAnsi="Arial" w:cs="Arial"/>
                          <w:b/>
                          <w:sz w:val="28"/>
                          <w:szCs w:val="28"/>
                        </w:rPr>
                        <w:t xml:space="preserve">esday </w:t>
                      </w:r>
                      <w:r w:rsidR="00E35347">
                        <w:rPr>
                          <w:rFonts w:ascii="Arial" w:hAnsi="Arial" w:cs="Arial"/>
                          <w:b/>
                          <w:sz w:val="28"/>
                          <w:szCs w:val="28"/>
                        </w:rPr>
                        <w:t>29</w:t>
                      </w:r>
                      <w:r w:rsidR="000F77B5" w:rsidRPr="000F77B5">
                        <w:rPr>
                          <w:rFonts w:ascii="Arial" w:hAnsi="Arial" w:cs="Arial"/>
                          <w:b/>
                          <w:sz w:val="28"/>
                          <w:szCs w:val="28"/>
                          <w:vertAlign w:val="superscript"/>
                        </w:rPr>
                        <w:t>th</w:t>
                      </w:r>
                      <w:r w:rsidR="000F77B5">
                        <w:rPr>
                          <w:rFonts w:ascii="Arial" w:hAnsi="Arial" w:cs="Arial"/>
                          <w:b/>
                          <w:sz w:val="28"/>
                          <w:szCs w:val="28"/>
                        </w:rPr>
                        <w:t xml:space="preserve"> </w:t>
                      </w:r>
                      <w:r w:rsidR="00E35347">
                        <w:rPr>
                          <w:rFonts w:ascii="Arial" w:hAnsi="Arial" w:cs="Arial"/>
                          <w:b/>
                          <w:sz w:val="28"/>
                          <w:szCs w:val="28"/>
                        </w:rPr>
                        <w:t>April</w:t>
                      </w:r>
                      <w:r w:rsidR="00D71E00">
                        <w:rPr>
                          <w:rFonts w:ascii="Arial" w:hAnsi="Arial" w:cs="Arial"/>
                          <w:b/>
                          <w:sz w:val="28"/>
                          <w:szCs w:val="28"/>
                        </w:rPr>
                        <w:t xml:space="preserve"> </w:t>
                      </w:r>
                      <w:r w:rsidR="0094107B" w:rsidRPr="00E006E5">
                        <w:rPr>
                          <w:rFonts w:ascii="Arial" w:hAnsi="Arial" w:cs="Arial"/>
                          <w:b/>
                          <w:sz w:val="28"/>
                          <w:szCs w:val="28"/>
                        </w:rPr>
                        <w:t>201</w:t>
                      </w:r>
                      <w:r w:rsidR="00E35347">
                        <w:rPr>
                          <w:rFonts w:ascii="Arial" w:hAnsi="Arial" w:cs="Arial"/>
                          <w:b/>
                          <w:sz w:val="28"/>
                          <w:szCs w:val="28"/>
                        </w:rPr>
                        <w:t>5, 5</w:t>
                      </w:r>
                      <w:r w:rsidR="0094107B">
                        <w:rPr>
                          <w:rFonts w:ascii="Arial" w:hAnsi="Arial" w:cs="Arial"/>
                          <w:b/>
                          <w:sz w:val="28"/>
                          <w:szCs w:val="28"/>
                        </w:rPr>
                        <w:t>.00 pm</w:t>
                      </w:r>
                    </w:p>
                    <w:p w:rsidR="0094107B" w:rsidRPr="00E006E5" w:rsidRDefault="0094107B" w:rsidP="001A4BB9">
                      <w:pPr>
                        <w:rPr>
                          <w:rFonts w:ascii="Arial" w:hAnsi="Arial" w:cs="Arial"/>
                          <w:b/>
                          <w:sz w:val="28"/>
                          <w:szCs w:val="28"/>
                        </w:rPr>
                      </w:pPr>
                      <w:proofErr w:type="spellStart"/>
                      <w:r w:rsidRPr="00E006E5">
                        <w:rPr>
                          <w:rFonts w:ascii="Arial" w:hAnsi="Arial" w:cs="Arial"/>
                          <w:b/>
                          <w:sz w:val="28"/>
                          <w:szCs w:val="28"/>
                        </w:rPr>
                        <w:t>Westlea</w:t>
                      </w:r>
                      <w:proofErr w:type="spellEnd"/>
                      <w:r w:rsidRPr="00E006E5">
                        <w:rPr>
                          <w:rFonts w:ascii="Arial" w:hAnsi="Arial" w:cs="Arial"/>
                          <w:b/>
                          <w:sz w:val="28"/>
                          <w:szCs w:val="28"/>
                        </w:rPr>
                        <w:t xml:space="preserve"> Primary School</w:t>
                      </w:r>
                    </w:p>
                    <w:p w:rsidR="0094107B" w:rsidRDefault="0094107B" w:rsidP="001A4BB9">
                      <w:pPr>
                        <w:rPr>
                          <w:rFonts w:ascii="Arial" w:hAnsi="Arial" w:cs="Arial"/>
                          <w:b/>
                        </w:rPr>
                      </w:pPr>
                    </w:p>
                    <w:p w:rsidR="0094107B" w:rsidRDefault="0094107B"/>
                  </w:txbxContent>
                </v:textbox>
              </v:shape>
            </w:pict>
          </mc:Fallback>
        </mc:AlternateContent>
      </w:r>
    </w:p>
    <w:p w:rsidR="00B4251C" w:rsidRDefault="00B4251C" w:rsidP="00E459D0">
      <w:pPr>
        <w:ind w:left="7200"/>
        <w:rPr>
          <w:noProof/>
          <w:lang w:eastAsia="en-GB"/>
        </w:rPr>
      </w:pPr>
    </w:p>
    <w:p w:rsidR="00B4251C" w:rsidRDefault="00B4251C" w:rsidP="00E459D0">
      <w:pPr>
        <w:ind w:left="7200"/>
        <w:rPr>
          <w:noProof/>
          <w:lang w:eastAsia="en-GB"/>
        </w:rPr>
      </w:pPr>
    </w:p>
    <w:p w:rsidR="00B4251C" w:rsidRDefault="00B4251C" w:rsidP="00E459D0">
      <w:pPr>
        <w:ind w:left="7200"/>
        <w:rPr>
          <w:noProof/>
          <w:lang w:eastAsia="en-GB"/>
        </w:rPr>
      </w:pPr>
    </w:p>
    <w:p w:rsidR="00B4251C" w:rsidRDefault="00B4251C" w:rsidP="00E459D0">
      <w:pPr>
        <w:ind w:left="7200"/>
        <w:rPr>
          <w:noProof/>
          <w:lang w:eastAsia="en-GB"/>
        </w:rPr>
      </w:pPr>
    </w:p>
    <w:p w:rsidR="00B4251C" w:rsidRDefault="00B4251C" w:rsidP="00E459D0">
      <w:pPr>
        <w:ind w:left="7200"/>
        <w:rPr>
          <w:noProof/>
          <w:lang w:eastAsia="en-GB"/>
        </w:rPr>
      </w:pPr>
    </w:p>
    <w:p w:rsidR="00CC40A6" w:rsidRDefault="00CC40A6" w:rsidP="008B30C0">
      <w:r>
        <w:tab/>
      </w:r>
    </w:p>
    <w:p w:rsidR="00E459D0" w:rsidRDefault="00E459D0" w:rsidP="00CD1FA7">
      <w:pPr>
        <w:tabs>
          <w:tab w:val="left" w:pos="2127"/>
        </w:tabs>
        <w:ind w:left="2127" w:hanging="1560"/>
        <w:rPr>
          <w:rFonts w:ascii="Arial" w:hAnsi="Arial" w:cs="Arial"/>
        </w:rPr>
      </w:pPr>
      <w:r w:rsidRPr="00006B49">
        <w:rPr>
          <w:rFonts w:ascii="Arial" w:hAnsi="Arial" w:cs="Arial"/>
          <w:b/>
        </w:rPr>
        <w:t>ATTENDEES</w:t>
      </w:r>
      <w:r w:rsidR="00CD1FA7">
        <w:rPr>
          <w:rFonts w:ascii="Arial" w:hAnsi="Arial" w:cs="Arial"/>
          <w:b/>
        </w:rPr>
        <w:t>:</w:t>
      </w:r>
      <w:r w:rsidR="00CD1FA7">
        <w:rPr>
          <w:rFonts w:ascii="Arial" w:hAnsi="Arial" w:cs="Arial"/>
          <w:b/>
        </w:rPr>
        <w:tab/>
      </w:r>
      <w:r w:rsidR="00E35347">
        <w:rPr>
          <w:rFonts w:ascii="Arial" w:hAnsi="Arial" w:cs="Arial"/>
        </w:rPr>
        <w:t xml:space="preserve">Trevor Dowell (TD) – Chair, Rose Carberry (RC) – Head Teacher, Tony Pugh (TP),                        Carol </w:t>
      </w:r>
      <w:proofErr w:type="spellStart"/>
      <w:r w:rsidR="00E35347">
        <w:rPr>
          <w:rFonts w:ascii="Arial" w:hAnsi="Arial" w:cs="Arial"/>
        </w:rPr>
        <w:t>McKinlay</w:t>
      </w:r>
      <w:proofErr w:type="spellEnd"/>
      <w:r w:rsidR="00E35347">
        <w:rPr>
          <w:rFonts w:ascii="Arial" w:hAnsi="Arial" w:cs="Arial"/>
        </w:rPr>
        <w:t xml:space="preserve"> (</w:t>
      </w:r>
      <w:proofErr w:type="spellStart"/>
      <w:r w:rsidR="00E35347">
        <w:rPr>
          <w:rFonts w:ascii="Arial" w:hAnsi="Arial" w:cs="Arial"/>
        </w:rPr>
        <w:t>CMcK</w:t>
      </w:r>
      <w:proofErr w:type="spellEnd"/>
      <w:r w:rsidR="00E35347">
        <w:rPr>
          <w:rFonts w:ascii="Arial" w:hAnsi="Arial" w:cs="Arial"/>
        </w:rPr>
        <w:t>), Michelle Walker (MW), Lucy Batstone (Observer),      Amelia Penfold (Clerk)</w:t>
      </w:r>
    </w:p>
    <w:p w:rsidR="00F53F91" w:rsidRPr="005E7637" w:rsidRDefault="00F53F91" w:rsidP="00CD1FA7">
      <w:pPr>
        <w:tabs>
          <w:tab w:val="left" w:pos="2127"/>
        </w:tabs>
        <w:ind w:left="2127" w:hanging="15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919"/>
      </w:tblGrid>
      <w:tr w:rsidR="00254C56" w:rsidRPr="00DD7A5F" w:rsidTr="00C0457D">
        <w:tc>
          <w:tcPr>
            <w:tcW w:w="645" w:type="dxa"/>
            <w:shd w:val="clear" w:color="auto" w:fill="auto"/>
          </w:tcPr>
          <w:p w:rsidR="00254C56" w:rsidRPr="00DD7A5F" w:rsidRDefault="00254C56" w:rsidP="00DD7A5F">
            <w:pPr>
              <w:spacing w:after="0" w:line="240" w:lineRule="auto"/>
              <w:rPr>
                <w:rFonts w:ascii="Arial" w:hAnsi="Arial" w:cs="Arial"/>
              </w:rPr>
            </w:pPr>
          </w:p>
          <w:p w:rsidR="00254C56" w:rsidRPr="00DD7A5F" w:rsidRDefault="00254C56" w:rsidP="00DD7A5F">
            <w:pPr>
              <w:spacing w:after="0" w:line="240" w:lineRule="auto"/>
              <w:rPr>
                <w:rFonts w:ascii="Arial" w:hAnsi="Arial" w:cs="Arial"/>
                <w:b/>
              </w:rPr>
            </w:pPr>
            <w:r w:rsidRPr="00DD7A5F">
              <w:rPr>
                <w:rFonts w:ascii="Arial" w:hAnsi="Arial" w:cs="Arial"/>
                <w:b/>
              </w:rPr>
              <w:t>1</w:t>
            </w:r>
          </w:p>
          <w:p w:rsidR="00254C56" w:rsidRPr="00DD7A5F" w:rsidRDefault="00254C56" w:rsidP="00DD7A5F">
            <w:pPr>
              <w:spacing w:after="0" w:line="240" w:lineRule="auto"/>
              <w:rPr>
                <w:rFonts w:ascii="Arial" w:hAnsi="Arial" w:cs="Arial"/>
                <w:b/>
              </w:rPr>
            </w:pPr>
            <w:r w:rsidRPr="00DD7A5F">
              <w:rPr>
                <w:rFonts w:ascii="Arial" w:hAnsi="Arial" w:cs="Arial"/>
                <w:b/>
              </w:rPr>
              <w:t>1.1</w:t>
            </w:r>
          </w:p>
        </w:tc>
        <w:tc>
          <w:tcPr>
            <w:tcW w:w="9919" w:type="dxa"/>
            <w:shd w:val="clear" w:color="auto" w:fill="auto"/>
          </w:tcPr>
          <w:p w:rsidR="00254C56" w:rsidRPr="00DD7A5F" w:rsidRDefault="00254C56" w:rsidP="00DD7A5F">
            <w:pPr>
              <w:spacing w:after="0" w:line="240" w:lineRule="auto"/>
              <w:rPr>
                <w:rFonts w:ascii="Arial" w:hAnsi="Arial" w:cs="Arial"/>
              </w:rPr>
            </w:pPr>
          </w:p>
          <w:p w:rsidR="00254C56" w:rsidRPr="00DD7A5F" w:rsidRDefault="00254C56" w:rsidP="00DD7A5F">
            <w:pPr>
              <w:spacing w:after="0" w:line="240" w:lineRule="auto"/>
              <w:rPr>
                <w:rFonts w:ascii="Arial" w:hAnsi="Arial" w:cs="Arial"/>
              </w:rPr>
            </w:pPr>
            <w:r w:rsidRPr="00DD7A5F">
              <w:rPr>
                <w:rFonts w:ascii="Arial" w:hAnsi="Arial" w:cs="Arial"/>
                <w:b/>
              </w:rPr>
              <w:t xml:space="preserve">Welcome </w:t>
            </w:r>
          </w:p>
          <w:p w:rsidR="00FE5AE0" w:rsidRPr="00DD7A5F" w:rsidRDefault="00E35347" w:rsidP="00E35347">
            <w:pPr>
              <w:spacing w:after="0" w:line="240" w:lineRule="auto"/>
              <w:rPr>
                <w:rFonts w:ascii="Arial" w:hAnsi="Arial" w:cs="Arial"/>
              </w:rPr>
            </w:pPr>
            <w:r>
              <w:rPr>
                <w:rFonts w:ascii="Arial" w:hAnsi="Arial" w:cs="Arial"/>
              </w:rPr>
              <w:t xml:space="preserve">TD </w:t>
            </w:r>
            <w:r w:rsidR="00A54032" w:rsidRPr="00DD7A5F">
              <w:rPr>
                <w:rFonts w:ascii="Arial" w:hAnsi="Arial" w:cs="Arial"/>
              </w:rPr>
              <w:t>welcomed everyone to the</w:t>
            </w:r>
            <w:r w:rsidR="008B30C0">
              <w:rPr>
                <w:rFonts w:ascii="Arial" w:hAnsi="Arial" w:cs="Arial"/>
              </w:rPr>
              <w:t xml:space="preserve"> </w:t>
            </w:r>
            <w:r w:rsidR="00D12466">
              <w:rPr>
                <w:rFonts w:ascii="Arial" w:hAnsi="Arial" w:cs="Arial"/>
              </w:rPr>
              <w:t>meeting</w:t>
            </w:r>
            <w:r>
              <w:rPr>
                <w:rFonts w:ascii="Arial" w:hAnsi="Arial" w:cs="Arial"/>
              </w:rPr>
              <w:t>, in particular to LB who was a newly appointed governor who is observing at all the committees before making a choice which to join.</w:t>
            </w:r>
          </w:p>
        </w:tc>
      </w:tr>
      <w:tr w:rsidR="00254C56" w:rsidRPr="00DD7A5F" w:rsidTr="00C0457D">
        <w:tc>
          <w:tcPr>
            <w:tcW w:w="645" w:type="dxa"/>
            <w:shd w:val="clear" w:color="auto" w:fill="auto"/>
          </w:tcPr>
          <w:p w:rsidR="00254C56" w:rsidRPr="00DD7A5F" w:rsidRDefault="00254C56" w:rsidP="00DD7A5F">
            <w:pPr>
              <w:tabs>
                <w:tab w:val="left" w:pos="1683"/>
              </w:tabs>
              <w:spacing w:after="0" w:line="240" w:lineRule="auto"/>
              <w:rPr>
                <w:rFonts w:ascii="Arial" w:hAnsi="Arial" w:cs="Arial"/>
              </w:rPr>
            </w:pPr>
          </w:p>
          <w:p w:rsidR="00254C56" w:rsidRPr="00DD7A5F" w:rsidRDefault="00254C56" w:rsidP="00DD7A5F">
            <w:pPr>
              <w:tabs>
                <w:tab w:val="left" w:pos="1683"/>
              </w:tabs>
              <w:spacing w:after="0" w:line="240" w:lineRule="auto"/>
              <w:rPr>
                <w:rFonts w:ascii="Arial" w:hAnsi="Arial" w:cs="Arial"/>
                <w:b/>
              </w:rPr>
            </w:pPr>
            <w:r w:rsidRPr="00DD7A5F">
              <w:rPr>
                <w:rFonts w:ascii="Arial" w:hAnsi="Arial" w:cs="Arial"/>
                <w:b/>
              </w:rPr>
              <w:t>2</w:t>
            </w:r>
          </w:p>
          <w:p w:rsidR="00254C56" w:rsidRPr="00DD7A5F" w:rsidRDefault="00254C56" w:rsidP="00DD7A5F">
            <w:pPr>
              <w:tabs>
                <w:tab w:val="left" w:pos="1683"/>
              </w:tabs>
              <w:spacing w:after="0" w:line="240" w:lineRule="auto"/>
              <w:rPr>
                <w:rFonts w:ascii="Arial" w:hAnsi="Arial" w:cs="Arial"/>
                <w:b/>
              </w:rPr>
            </w:pPr>
            <w:r w:rsidRPr="00DD7A5F">
              <w:rPr>
                <w:rFonts w:ascii="Arial" w:hAnsi="Arial" w:cs="Arial"/>
                <w:b/>
              </w:rPr>
              <w:t>2.1</w:t>
            </w:r>
          </w:p>
        </w:tc>
        <w:tc>
          <w:tcPr>
            <w:tcW w:w="9919" w:type="dxa"/>
            <w:shd w:val="clear" w:color="auto" w:fill="auto"/>
          </w:tcPr>
          <w:p w:rsidR="00254C56" w:rsidRPr="00DD7A5F" w:rsidRDefault="00254C56" w:rsidP="00DD7A5F">
            <w:pPr>
              <w:tabs>
                <w:tab w:val="left" w:pos="1683"/>
              </w:tabs>
              <w:spacing w:after="0" w:line="240" w:lineRule="auto"/>
              <w:rPr>
                <w:rFonts w:ascii="Arial" w:hAnsi="Arial" w:cs="Arial"/>
              </w:rPr>
            </w:pPr>
          </w:p>
          <w:p w:rsidR="00254C56" w:rsidRPr="00DD7A5F" w:rsidRDefault="00254C56" w:rsidP="00DD7A5F">
            <w:pPr>
              <w:tabs>
                <w:tab w:val="left" w:pos="1683"/>
              </w:tabs>
              <w:spacing w:after="0" w:line="240" w:lineRule="auto"/>
              <w:rPr>
                <w:rFonts w:ascii="Arial" w:hAnsi="Arial" w:cs="Arial"/>
              </w:rPr>
            </w:pPr>
            <w:r w:rsidRPr="00DD7A5F">
              <w:rPr>
                <w:rFonts w:ascii="Arial" w:hAnsi="Arial" w:cs="Arial"/>
                <w:b/>
              </w:rPr>
              <w:t>Apologies</w:t>
            </w:r>
          </w:p>
          <w:p w:rsidR="00254C56" w:rsidRPr="00D12466" w:rsidRDefault="00D12466" w:rsidP="009D1DD5">
            <w:pPr>
              <w:tabs>
                <w:tab w:val="left" w:pos="1683"/>
              </w:tabs>
              <w:spacing w:after="0" w:line="240" w:lineRule="auto"/>
              <w:rPr>
                <w:rFonts w:ascii="Arial" w:hAnsi="Arial" w:cs="Arial"/>
                <w:b/>
              </w:rPr>
            </w:pPr>
            <w:r>
              <w:rPr>
                <w:rFonts w:ascii="Arial" w:hAnsi="Arial" w:cs="Arial"/>
              </w:rPr>
              <w:t>Apologies were received and accepted from</w:t>
            </w:r>
            <w:r w:rsidR="009E21BB">
              <w:rPr>
                <w:rFonts w:ascii="Arial" w:hAnsi="Arial" w:cs="Arial"/>
              </w:rPr>
              <w:t xml:space="preserve"> </w:t>
            </w:r>
            <w:r w:rsidR="00E35347">
              <w:rPr>
                <w:rFonts w:ascii="Arial" w:hAnsi="Arial" w:cs="Arial"/>
              </w:rPr>
              <w:t xml:space="preserve">Bob Barrett.  </w:t>
            </w:r>
            <w:r w:rsidR="006A33F3">
              <w:rPr>
                <w:rFonts w:ascii="Arial" w:hAnsi="Arial" w:cs="Arial"/>
              </w:rPr>
              <w:t>The meeting was declared quorate.</w:t>
            </w:r>
          </w:p>
        </w:tc>
      </w:tr>
      <w:tr w:rsidR="00254C56" w:rsidRPr="00DD7A5F" w:rsidTr="00C0457D">
        <w:tc>
          <w:tcPr>
            <w:tcW w:w="645" w:type="dxa"/>
            <w:shd w:val="clear" w:color="auto" w:fill="auto"/>
          </w:tcPr>
          <w:p w:rsidR="00254C56" w:rsidRPr="00DD7A5F" w:rsidRDefault="00254C56" w:rsidP="001A4BB9">
            <w:pPr>
              <w:pStyle w:val="NoSpacing"/>
              <w:rPr>
                <w:rFonts w:ascii="Arial" w:hAnsi="Arial" w:cs="Arial"/>
                <w:b/>
              </w:rPr>
            </w:pPr>
          </w:p>
          <w:p w:rsidR="00254C56" w:rsidRPr="00DD7A5F" w:rsidRDefault="00D12466" w:rsidP="001A4BB9">
            <w:pPr>
              <w:pStyle w:val="NoSpacing"/>
              <w:rPr>
                <w:rFonts w:ascii="Arial" w:hAnsi="Arial" w:cs="Arial"/>
                <w:b/>
              </w:rPr>
            </w:pPr>
            <w:r>
              <w:rPr>
                <w:rFonts w:ascii="Arial" w:hAnsi="Arial" w:cs="Arial"/>
                <w:b/>
              </w:rPr>
              <w:t>3</w:t>
            </w:r>
          </w:p>
          <w:p w:rsidR="00254C56" w:rsidRPr="00DD7A5F" w:rsidRDefault="00D12466" w:rsidP="001A4BB9">
            <w:pPr>
              <w:pStyle w:val="NoSpacing"/>
              <w:rPr>
                <w:rFonts w:ascii="Arial" w:hAnsi="Arial" w:cs="Arial"/>
                <w:b/>
              </w:rPr>
            </w:pPr>
            <w:r>
              <w:rPr>
                <w:rFonts w:ascii="Arial" w:hAnsi="Arial" w:cs="Arial"/>
                <w:b/>
              </w:rPr>
              <w:t>3</w:t>
            </w:r>
            <w:r w:rsidR="00254C56" w:rsidRPr="00DD7A5F">
              <w:rPr>
                <w:rFonts w:ascii="Arial" w:hAnsi="Arial" w:cs="Arial"/>
                <w:b/>
              </w:rPr>
              <w:t>.1</w:t>
            </w:r>
          </w:p>
        </w:tc>
        <w:tc>
          <w:tcPr>
            <w:tcW w:w="9919" w:type="dxa"/>
            <w:shd w:val="clear" w:color="auto" w:fill="auto"/>
          </w:tcPr>
          <w:p w:rsidR="00254C56" w:rsidRPr="00DD7A5F" w:rsidRDefault="00254C56" w:rsidP="001A4BB9">
            <w:pPr>
              <w:pStyle w:val="NoSpacing"/>
              <w:rPr>
                <w:rFonts w:ascii="Arial" w:hAnsi="Arial" w:cs="Arial"/>
                <w:b/>
              </w:rPr>
            </w:pPr>
          </w:p>
          <w:p w:rsidR="00254C56" w:rsidRPr="00DD7A5F" w:rsidRDefault="00254C56" w:rsidP="001A4BB9">
            <w:pPr>
              <w:pStyle w:val="NoSpacing"/>
              <w:rPr>
                <w:rFonts w:ascii="Arial" w:hAnsi="Arial" w:cs="Arial"/>
                <w:b/>
              </w:rPr>
            </w:pPr>
            <w:r w:rsidRPr="00DD7A5F">
              <w:rPr>
                <w:rFonts w:ascii="Arial" w:hAnsi="Arial" w:cs="Arial"/>
                <w:b/>
              </w:rPr>
              <w:t>Declaration of Interests in any Agenda Item</w:t>
            </w:r>
          </w:p>
          <w:p w:rsidR="00254C56" w:rsidRPr="00DD7A5F" w:rsidRDefault="00254C56" w:rsidP="001A4BB9">
            <w:pPr>
              <w:pStyle w:val="NoSpacing"/>
              <w:rPr>
                <w:rFonts w:ascii="Arial" w:hAnsi="Arial" w:cs="Arial"/>
              </w:rPr>
            </w:pPr>
            <w:r w:rsidRPr="00DD7A5F">
              <w:rPr>
                <w:rFonts w:ascii="Arial" w:hAnsi="Arial" w:cs="Arial"/>
              </w:rPr>
              <w:t>No interests were declared.</w:t>
            </w:r>
          </w:p>
        </w:tc>
      </w:tr>
      <w:tr w:rsidR="00254C56" w:rsidRPr="00DD7A5F" w:rsidTr="00C0457D">
        <w:tc>
          <w:tcPr>
            <w:tcW w:w="645" w:type="dxa"/>
            <w:shd w:val="clear" w:color="auto" w:fill="auto"/>
          </w:tcPr>
          <w:p w:rsidR="00254C56" w:rsidRPr="00DD7A5F" w:rsidRDefault="00254C56" w:rsidP="00DD7A5F">
            <w:pPr>
              <w:tabs>
                <w:tab w:val="left" w:pos="1683"/>
              </w:tabs>
              <w:spacing w:after="0" w:line="240" w:lineRule="auto"/>
              <w:rPr>
                <w:rFonts w:ascii="Arial" w:hAnsi="Arial" w:cs="Arial"/>
                <w:b/>
              </w:rPr>
            </w:pPr>
          </w:p>
          <w:p w:rsidR="00254C56" w:rsidRPr="00DD7A5F" w:rsidRDefault="00D12466" w:rsidP="00DD7A5F">
            <w:pPr>
              <w:tabs>
                <w:tab w:val="left" w:pos="1683"/>
              </w:tabs>
              <w:spacing w:after="0" w:line="240" w:lineRule="auto"/>
              <w:rPr>
                <w:rFonts w:ascii="Arial" w:hAnsi="Arial" w:cs="Arial"/>
                <w:b/>
              </w:rPr>
            </w:pPr>
            <w:r>
              <w:rPr>
                <w:rFonts w:ascii="Arial" w:hAnsi="Arial" w:cs="Arial"/>
                <w:b/>
              </w:rPr>
              <w:t>4</w:t>
            </w:r>
          </w:p>
          <w:p w:rsidR="00254C56" w:rsidRPr="00DD7A5F" w:rsidRDefault="00D12466" w:rsidP="00DD7A5F">
            <w:pPr>
              <w:tabs>
                <w:tab w:val="left" w:pos="1683"/>
              </w:tabs>
              <w:spacing w:after="0" w:line="240" w:lineRule="auto"/>
              <w:rPr>
                <w:rFonts w:ascii="Arial" w:hAnsi="Arial" w:cs="Arial"/>
                <w:b/>
              </w:rPr>
            </w:pPr>
            <w:r>
              <w:rPr>
                <w:rFonts w:ascii="Arial" w:hAnsi="Arial" w:cs="Arial"/>
                <w:b/>
              </w:rPr>
              <w:t>4</w:t>
            </w:r>
            <w:r w:rsidR="00254C56" w:rsidRPr="00DD7A5F">
              <w:rPr>
                <w:rFonts w:ascii="Arial" w:hAnsi="Arial" w:cs="Arial"/>
                <w:b/>
              </w:rPr>
              <w:t>.1</w:t>
            </w:r>
          </w:p>
        </w:tc>
        <w:tc>
          <w:tcPr>
            <w:tcW w:w="9919" w:type="dxa"/>
            <w:shd w:val="clear" w:color="auto" w:fill="auto"/>
          </w:tcPr>
          <w:p w:rsidR="00254C56" w:rsidRPr="00DD7A5F" w:rsidRDefault="00254C56" w:rsidP="00DD7A5F">
            <w:pPr>
              <w:tabs>
                <w:tab w:val="left" w:pos="1683"/>
              </w:tabs>
              <w:spacing w:after="0" w:line="240" w:lineRule="auto"/>
              <w:rPr>
                <w:rFonts w:ascii="Arial" w:hAnsi="Arial" w:cs="Arial"/>
              </w:rPr>
            </w:pPr>
          </w:p>
          <w:p w:rsidR="00254C56" w:rsidRPr="00DD7A5F" w:rsidRDefault="00254C56" w:rsidP="00DD7A5F">
            <w:pPr>
              <w:tabs>
                <w:tab w:val="left" w:pos="1683"/>
              </w:tabs>
              <w:spacing w:after="0" w:line="240" w:lineRule="auto"/>
              <w:rPr>
                <w:rFonts w:ascii="Arial" w:hAnsi="Arial" w:cs="Arial"/>
              </w:rPr>
            </w:pPr>
            <w:r w:rsidRPr="00DD7A5F">
              <w:rPr>
                <w:rFonts w:ascii="Arial" w:hAnsi="Arial" w:cs="Arial"/>
                <w:b/>
              </w:rPr>
              <w:t>Minutes from Previous Meeting (</w:t>
            </w:r>
            <w:r w:rsidR="00A8321D">
              <w:rPr>
                <w:rFonts w:ascii="Arial" w:hAnsi="Arial" w:cs="Arial"/>
                <w:b/>
              </w:rPr>
              <w:t>11.3</w:t>
            </w:r>
            <w:r w:rsidR="000F77B5">
              <w:rPr>
                <w:rFonts w:ascii="Arial" w:hAnsi="Arial" w:cs="Arial"/>
                <w:b/>
              </w:rPr>
              <w:t>.15</w:t>
            </w:r>
            <w:r w:rsidRPr="00DD7A5F">
              <w:rPr>
                <w:rFonts w:ascii="Arial" w:hAnsi="Arial" w:cs="Arial"/>
                <w:b/>
              </w:rPr>
              <w:t>)</w:t>
            </w:r>
          </w:p>
          <w:p w:rsidR="00882658" w:rsidRPr="00DD7A5F" w:rsidRDefault="00254C56" w:rsidP="00A8321D">
            <w:pPr>
              <w:tabs>
                <w:tab w:val="left" w:pos="1683"/>
              </w:tabs>
              <w:spacing w:after="0" w:line="240" w:lineRule="auto"/>
              <w:rPr>
                <w:rFonts w:ascii="Arial" w:hAnsi="Arial" w:cs="Arial"/>
              </w:rPr>
            </w:pPr>
            <w:r w:rsidRPr="00DD7A5F">
              <w:rPr>
                <w:rFonts w:ascii="Arial" w:hAnsi="Arial" w:cs="Arial"/>
              </w:rPr>
              <w:t>These were agreed as a true record of the meeting</w:t>
            </w:r>
            <w:r w:rsidR="00A8321D">
              <w:rPr>
                <w:rFonts w:ascii="Arial" w:hAnsi="Arial" w:cs="Arial"/>
              </w:rPr>
              <w:t>.  They will be signed at the next meeting by BB as he chaired that meeting.</w:t>
            </w:r>
            <w:r w:rsidR="00AD1A01">
              <w:rPr>
                <w:rFonts w:ascii="Arial" w:hAnsi="Arial" w:cs="Arial"/>
              </w:rPr>
              <w:t xml:space="preserve">  </w:t>
            </w:r>
          </w:p>
        </w:tc>
      </w:tr>
      <w:tr w:rsidR="004A6202" w:rsidRPr="00DD7A5F" w:rsidTr="00C0457D">
        <w:tc>
          <w:tcPr>
            <w:tcW w:w="645" w:type="dxa"/>
            <w:shd w:val="clear" w:color="auto" w:fill="auto"/>
          </w:tcPr>
          <w:p w:rsidR="004A6202" w:rsidRPr="00DD7A5F" w:rsidRDefault="004A6202" w:rsidP="00DD7A5F">
            <w:pPr>
              <w:tabs>
                <w:tab w:val="left" w:pos="1683"/>
              </w:tabs>
              <w:spacing w:after="0" w:line="240" w:lineRule="auto"/>
              <w:rPr>
                <w:rFonts w:ascii="Arial" w:hAnsi="Arial" w:cs="Arial"/>
                <w:b/>
              </w:rPr>
            </w:pPr>
          </w:p>
          <w:p w:rsidR="004A6202" w:rsidRPr="00DD7A5F" w:rsidRDefault="00D12466" w:rsidP="00DD7A5F">
            <w:pPr>
              <w:tabs>
                <w:tab w:val="left" w:pos="1683"/>
              </w:tabs>
              <w:spacing w:after="0" w:line="240" w:lineRule="auto"/>
              <w:rPr>
                <w:rFonts w:ascii="Arial" w:hAnsi="Arial" w:cs="Arial"/>
                <w:b/>
              </w:rPr>
            </w:pPr>
            <w:r>
              <w:rPr>
                <w:rFonts w:ascii="Arial" w:hAnsi="Arial" w:cs="Arial"/>
                <w:b/>
              </w:rPr>
              <w:t>5</w:t>
            </w:r>
          </w:p>
          <w:p w:rsidR="004A6202" w:rsidRPr="00DD7A5F" w:rsidRDefault="00D12466" w:rsidP="00DD7A5F">
            <w:pPr>
              <w:tabs>
                <w:tab w:val="left" w:pos="1683"/>
              </w:tabs>
              <w:spacing w:after="0" w:line="240" w:lineRule="auto"/>
              <w:rPr>
                <w:rFonts w:ascii="Arial" w:hAnsi="Arial" w:cs="Arial"/>
                <w:b/>
              </w:rPr>
            </w:pPr>
            <w:r>
              <w:rPr>
                <w:rFonts w:ascii="Arial" w:hAnsi="Arial" w:cs="Arial"/>
                <w:b/>
              </w:rPr>
              <w:t>5</w:t>
            </w:r>
            <w:r w:rsidR="004A6202" w:rsidRPr="00DD7A5F">
              <w:rPr>
                <w:rFonts w:ascii="Arial" w:hAnsi="Arial" w:cs="Arial"/>
                <w:b/>
              </w:rPr>
              <w:t>.1</w:t>
            </w:r>
          </w:p>
        </w:tc>
        <w:tc>
          <w:tcPr>
            <w:tcW w:w="9919" w:type="dxa"/>
            <w:shd w:val="clear" w:color="auto" w:fill="auto"/>
          </w:tcPr>
          <w:p w:rsidR="004A6202" w:rsidRPr="00DD7A5F" w:rsidRDefault="004A6202" w:rsidP="00DD7A5F">
            <w:pPr>
              <w:tabs>
                <w:tab w:val="left" w:pos="1683"/>
              </w:tabs>
              <w:spacing w:after="0" w:line="240" w:lineRule="auto"/>
              <w:rPr>
                <w:rFonts w:ascii="Arial" w:hAnsi="Arial" w:cs="Arial"/>
              </w:rPr>
            </w:pPr>
          </w:p>
          <w:p w:rsidR="004A6202" w:rsidRPr="00DD7A5F" w:rsidRDefault="00746B98" w:rsidP="00DD7A5F">
            <w:pPr>
              <w:tabs>
                <w:tab w:val="left" w:pos="1683"/>
              </w:tabs>
              <w:spacing w:after="0" w:line="240" w:lineRule="auto"/>
              <w:rPr>
                <w:rFonts w:ascii="Arial" w:hAnsi="Arial" w:cs="Arial"/>
              </w:rPr>
            </w:pPr>
            <w:r>
              <w:rPr>
                <w:rFonts w:ascii="Arial" w:hAnsi="Arial" w:cs="Arial"/>
                <w:b/>
              </w:rPr>
              <w:t xml:space="preserve">Action Points and </w:t>
            </w:r>
            <w:r w:rsidR="004A6202" w:rsidRPr="00DD7A5F">
              <w:rPr>
                <w:rFonts w:ascii="Arial" w:hAnsi="Arial" w:cs="Arial"/>
                <w:b/>
              </w:rPr>
              <w:t xml:space="preserve">Matters Arising </w:t>
            </w:r>
          </w:p>
          <w:p w:rsidR="006A5D8F" w:rsidRPr="006A33F3" w:rsidRDefault="00DC2A2C" w:rsidP="006A5D8F">
            <w:pPr>
              <w:pStyle w:val="ListParagraph"/>
              <w:numPr>
                <w:ilvl w:val="0"/>
                <w:numId w:val="23"/>
              </w:numPr>
              <w:tabs>
                <w:tab w:val="left" w:pos="206"/>
                <w:tab w:val="left" w:pos="1683"/>
                <w:tab w:val="left" w:pos="8286"/>
              </w:tabs>
              <w:spacing w:after="0" w:line="240" w:lineRule="auto"/>
              <w:ind w:left="206" w:hanging="206"/>
              <w:rPr>
                <w:rFonts w:ascii="Arial" w:hAnsi="Arial" w:cs="Arial"/>
                <w:b/>
              </w:rPr>
            </w:pPr>
            <w:r>
              <w:rPr>
                <w:rFonts w:ascii="Arial" w:hAnsi="Arial" w:cs="Arial"/>
              </w:rPr>
              <w:t>Checklist and c</w:t>
            </w:r>
            <w:r w:rsidR="009B0B7D">
              <w:rPr>
                <w:rFonts w:ascii="Arial" w:hAnsi="Arial" w:cs="Arial"/>
              </w:rPr>
              <w:t xml:space="preserve">ertificate for electrical panel from </w:t>
            </w:r>
            <w:proofErr w:type="spellStart"/>
            <w:r w:rsidR="009B0B7D">
              <w:rPr>
                <w:rFonts w:ascii="Arial" w:hAnsi="Arial" w:cs="Arial"/>
              </w:rPr>
              <w:t>Saphire</w:t>
            </w:r>
            <w:proofErr w:type="spellEnd"/>
            <w:r w:rsidR="009B0B7D">
              <w:rPr>
                <w:rFonts w:ascii="Arial" w:hAnsi="Arial" w:cs="Arial"/>
              </w:rPr>
              <w:t xml:space="preserve">.  </w:t>
            </w:r>
            <w:r w:rsidR="006A33F3">
              <w:rPr>
                <w:rFonts w:ascii="Arial" w:hAnsi="Arial" w:cs="Arial"/>
              </w:rPr>
              <w:t>TP reported that both</w:t>
            </w:r>
          </w:p>
          <w:p w:rsidR="006A33F3" w:rsidRDefault="006A33F3" w:rsidP="006A33F3">
            <w:pPr>
              <w:pStyle w:val="ListParagraph"/>
              <w:tabs>
                <w:tab w:val="left" w:pos="206"/>
                <w:tab w:val="left" w:pos="1683"/>
                <w:tab w:val="left" w:pos="8286"/>
              </w:tabs>
              <w:spacing w:after="0" w:line="240" w:lineRule="auto"/>
              <w:ind w:left="206"/>
              <w:rPr>
                <w:rFonts w:ascii="Arial" w:hAnsi="Arial" w:cs="Arial"/>
              </w:rPr>
            </w:pPr>
            <w:proofErr w:type="gramStart"/>
            <w:r>
              <w:rPr>
                <w:rFonts w:ascii="Arial" w:hAnsi="Arial" w:cs="Arial"/>
              </w:rPr>
              <w:t>the</w:t>
            </w:r>
            <w:proofErr w:type="gramEnd"/>
            <w:r>
              <w:rPr>
                <w:rFonts w:ascii="Arial" w:hAnsi="Arial" w:cs="Arial"/>
              </w:rPr>
              <w:t xml:space="preserve"> Bursar and TD had contacted </w:t>
            </w:r>
            <w:proofErr w:type="spellStart"/>
            <w:r>
              <w:rPr>
                <w:rFonts w:ascii="Arial" w:hAnsi="Arial" w:cs="Arial"/>
              </w:rPr>
              <w:t>Saphire</w:t>
            </w:r>
            <w:proofErr w:type="spellEnd"/>
            <w:r>
              <w:rPr>
                <w:rFonts w:ascii="Arial" w:hAnsi="Arial" w:cs="Arial"/>
              </w:rPr>
              <w:t xml:space="preserve"> but had no response.</w:t>
            </w:r>
            <w:r w:rsidR="00EF6E7E">
              <w:rPr>
                <w:rFonts w:ascii="Arial" w:hAnsi="Arial" w:cs="Arial"/>
              </w:rPr>
              <w:t xml:space="preserve">  The school has now</w:t>
            </w:r>
          </w:p>
          <w:p w:rsidR="00EF6E7E" w:rsidRDefault="00EF6E7E" w:rsidP="006A33F3">
            <w:pPr>
              <w:pStyle w:val="ListParagraph"/>
              <w:tabs>
                <w:tab w:val="left" w:pos="206"/>
                <w:tab w:val="left" w:pos="1683"/>
                <w:tab w:val="left" w:pos="8286"/>
              </w:tabs>
              <w:spacing w:after="0" w:line="240" w:lineRule="auto"/>
              <w:ind w:left="206"/>
              <w:rPr>
                <w:rStyle w:val="apple-converted-space"/>
                <w:rFonts w:ascii="Arial" w:hAnsi="Arial" w:cs="Arial"/>
                <w:color w:val="252525"/>
                <w:shd w:val="clear" w:color="auto" w:fill="FFFFFF"/>
              </w:rPr>
            </w:pPr>
            <w:r>
              <w:rPr>
                <w:rFonts w:ascii="Arial" w:hAnsi="Arial" w:cs="Arial"/>
              </w:rPr>
              <w:t>been advised by t</w:t>
            </w:r>
            <w:r w:rsidRPr="00EF6E7E">
              <w:rPr>
                <w:rFonts w:ascii="Arial" w:hAnsi="Arial" w:cs="Arial"/>
                <w:color w:val="252525"/>
                <w:shd w:val="clear" w:color="auto" w:fill="FFFFFF"/>
              </w:rPr>
              <w:t>he</w:t>
            </w:r>
            <w:r w:rsidRPr="00EF6E7E">
              <w:rPr>
                <w:rStyle w:val="apple-converted-space"/>
                <w:rFonts w:ascii="Arial" w:hAnsi="Arial" w:cs="Arial"/>
                <w:color w:val="252525"/>
                <w:shd w:val="clear" w:color="auto" w:fill="FFFFFF"/>
              </w:rPr>
              <w:t> </w:t>
            </w:r>
            <w:r w:rsidRPr="00EF6E7E">
              <w:rPr>
                <w:rFonts w:ascii="Arial" w:hAnsi="Arial" w:cs="Arial"/>
                <w:bCs/>
                <w:color w:val="252525"/>
                <w:shd w:val="clear" w:color="auto" w:fill="FFFFFF"/>
              </w:rPr>
              <w:t>National Inspection Council for Electrical Installation Contracting</w:t>
            </w:r>
            <w:r w:rsidRPr="00EF6E7E">
              <w:rPr>
                <w:rStyle w:val="apple-converted-space"/>
                <w:rFonts w:ascii="Arial" w:hAnsi="Arial" w:cs="Arial"/>
                <w:color w:val="252525"/>
                <w:shd w:val="clear" w:color="auto" w:fill="FFFFFF"/>
              </w:rPr>
              <w:t> </w:t>
            </w:r>
          </w:p>
          <w:p w:rsidR="00EF6E7E" w:rsidRDefault="00EF6E7E" w:rsidP="006A33F3">
            <w:pPr>
              <w:pStyle w:val="ListParagraph"/>
              <w:tabs>
                <w:tab w:val="left" w:pos="206"/>
                <w:tab w:val="left" w:pos="1683"/>
                <w:tab w:val="left" w:pos="8286"/>
              </w:tabs>
              <w:spacing w:after="0" w:line="240" w:lineRule="auto"/>
              <w:ind w:left="206"/>
              <w:rPr>
                <w:rStyle w:val="apple-converted-space"/>
                <w:rFonts w:ascii="Arial" w:hAnsi="Arial" w:cs="Arial"/>
                <w:color w:val="252525"/>
                <w:shd w:val="clear" w:color="auto" w:fill="FFFFFF"/>
              </w:rPr>
            </w:pPr>
            <w:r w:rsidRPr="00EF6E7E">
              <w:rPr>
                <w:rFonts w:ascii="Arial" w:hAnsi="Arial" w:cs="Arial"/>
                <w:color w:val="252525"/>
                <w:shd w:val="clear" w:color="auto" w:fill="FFFFFF"/>
              </w:rPr>
              <w:t>(NICEIC) which regulates the training and work of electrical enterprises in the UK.</w:t>
            </w:r>
            <w:r w:rsidRPr="00EF6E7E">
              <w:rPr>
                <w:rStyle w:val="apple-converted-space"/>
                <w:rFonts w:ascii="Arial" w:hAnsi="Arial" w:cs="Arial"/>
                <w:color w:val="252525"/>
                <w:shd w:val="clear" w:color="auto" w:fill="FFFFFF"/>
              </w:rPr>
              <w:t> </w:t>
            </w:r>
          </w:p>
          <w:p w:rsidR="00EF6E7E" w:rsidRDefault="00EF6E7E" w:rsidP="006A33F3">
            <w:pPr>
              <w:pStyle w:val="ListParagraph"/>
              <w:tabs>
                <w:tab w:val="left" w:pos="206"/>
                <w:tab w:val="left" w:pos="1683"/>
                <w:tab w:val="left" w:pos="8286"/>
              </w:tabs>
              <w:spacing w:after="0" w:line="240" w:lineRule="auto"/>
              <w:ind w:left="206"/>
              <w:rPr>
                <w:rStyle w:val="apple-converted-space"/>
                <w:rFonts w:ascii="Arial" w:hAnsi="Arial" w:cs="Arial"/>
                <w:color w:val="252525"/>
                <w:shd w:val="clear" w:color="auto" w:fill="FFFFFF"/>
              </w:rPr>
            </w:pPr>
            <w:r>
              <w:rPr>
                <w:rStyle w:val="apple-converted-space"/>
                <w:rFonts w:ascii="Arial" w:hAnsi="Arial" w:cs="Arial"/>
                <w:color w:val="252525"/>
                <w:shd w:val="clear" w:color="auto" w:fill="FFFFFF"/>
              </w:rPr>
              <w:t xml:space="preserve">A further letter will be sent by Recorded Delivery to </w:t>
            </w:r>
            <w:proofErr w:type="spellStart"/>
            <w:r>
              <w:rPr>
                <w:rStyle w:val="apple-converted-space"/>
                <w:rFonts w:ascii="Arial" w:hAnsi="Arial" w:cs="Arial"/>
                <w:color w:val="252525"/>
                <w:shd w:val="clear" w:color="auto" w:fill="FFFFFF"/>
              </w:rPr>
              <w:t>Saphire</w:t>
            </w:r>
            <w:proofErr w:type="spellEnd"/>
            <w:r>
              <w:rPr>
                <w:rStyle w:val="apple-converted-space"/>
                <w:rFonts w:ascii="Arial" w:hAnsi="Arial" w:cs="Arial"/>
                <w:color w:val="252525"/>
                <w:shd w:val="clear" w:color="auto" w:fill="FFFFFF"/>
              </w:rPr>
              <w:t xml:space="preserve"> and if there is still no</w:t>
            </w:r>
          </w:p>
          <w:p w:rsidR="00EF6E7E" w:rsidRPr="00EF6E7E" w:rsidRDefault="00EF6E7E" w:rsidP="006A33F3">
            <w:pPr>
              <w:pStyle w:val="ListParagraph"/>
              <w:tabs>
                <w:tab w:val="left" w:pos="206"/>
                <w:tab w:val="left" w:pos="1683"/>
                <w:tab w:val="left" w:pos="8286"/>
              </w:tabs>
              <w:spacing w:after="0" w:line="240" w:lineRule="auto"/>
              <w:ind w:left="206"/>
              <w:rPr>
                <w:rFonts w:ascii="Arial" w:hAnsi="Arial" w:cs="Arial"/>
                <w:b/>
                <w:sz w:val="20"/>
                <w:szCs w:val="20"/>
              </w:rPr>
            </w:pPr>
            <w:proofErr w:type="gramStart"/>
            <w:r>
              <w:rPr>
                <w:rStyle w:val="apple-converted-space"/>
                <w:rFonts w:ascii="Arial" w:hAnsi="Arial" w:cs="Arial"/>
                <w:color w:val="252525"/>
                <w:shd w:val="clear" w:color="auto" w:fill="FFFFFF"/>
              </w:rPr>
              <w:t>response</w:t>
            </w:r>
            <w:proofErr w:type="gramEnd"/>
            <w:r>
              <w:rPr>
                <w:rStyle w:val="apple-converted-space"/>
                <w:rFonts w:ascii="Arial" w:hAnsi="Arial" w:cs="Arial"/>
                <w:color w:val="252525"/>
                <w:shd w:val="clear" w:color="auto" w:fill="FFFFFF"/>
              </w:rPr>
              <w:t xml:space="preserve"> then the NICEIC will intervene.</w:t>
            </w:r>
            <w:r>
              <w:rPr>
                <w:rStyle w:val="apple-converted-space"/>
                <w:rFonts w:ascii="Arial" w:hAnsi="Arial" w:cs="Arial"/>
                <w:color w:val="252525"/>
                <w:shd w:val="clear" w:color="auto" w:fill="FFFFFF"/>
              </w:rPr>
              <w:tab/>
            </w:r>
            <w:r w:rsidRPr="00EF6E7E">
              <w:rPr>
                <w:rStyle w:val="apple-converted-space"/>
                <w:rFonts w:ascii="Arial" w:hAnsi="Arial" w:cs="Arial"/>
                <w:b/>
                <w:color w:val="252525"/>
                <w:sz w:val="20"/>
                <w:szCs w:val="20"/>
                <w:shd w:val="clear" w:color="auto" w:fill="FFFFFF"/>
              </w:rPr>
              <w:t>Carry Forward</w:t>
            </w:r>
          </w:p>
          <w:p w:rsidR="00664B82" w:rsidRPr="00664B82" w:rsidRDefault="006A5D8F" w:rsidP="00943AC0">
            <w:pPr>
              <w:pStyle w:val="ListParagraph"/>
              <w:numPr>
                <w:ilvl w:val="0"/>
                <w:numId w:val="23"/>
              </w:numPr>
              <w:tabs>
                <w:tab w:val="left" w:pos="206"/>
                <w:tab w:val="left" w:pos="1683"/>
                <w:tab w:val="left" w:pos="8286"/>
              </w:tabs>
              <w:spacing w:after="0" w:line="240" w:lineRule="auto"/>
              <w:ind w:left="206" w:hanging="206"/>
              <w:rPr>
                <w:rFonts w:ascii="Arial" w:hAnsi="Arial" w:cs="Arial"/>
                <w:b/>
              </w:rPr>
            </w:pPr>
            <w:r w:rsidRPr="006A5D8F">
              <w:rPr>
                <w:rFonts w:ascii="Arial" w:hAnsi="Arial" w:cs="Arial"/>
              </w:rPr>
              <w:t>Revised organisational chart to be sought from Ellis Whittam.</w:t>
            </w:r>
            <w:r w:rsidR="00D23FCA">
              <w:rPr>
                <w:rFonts w:ascii="Arial" w:hAnsi="Arial" w:cs="Arial"/>
              </w:rPr>
              <w:t xml:space="preserve"> </w:t>
            </w:r>
            <w:r w:rsidR="00ED425E">
              <w:rPr>
                <w:rFonts w:ascii="Arial" w:hAnsi="Arial" w:cs="Arial"/>
              </w:rPr>
              <w:tab/>
              <w:t>See Min 7.3</w:t>
            </w:r>
          </w:p>
          <w:p w:rsidR="006A5D8F" w:rsidRDefault="006A5D8F" w:rsidP="006A5D8F">
            <w:pPr>
              <w:pStyle w:val="NoSpacing"/>
              <w:numPr>
                <w:ilvl w:val="0"/>
                <w:numId w:val="23"/>
              </w:numPr>
              <w:ind w:left="206" w:hanging="206"/>
              <w:rPr>
                <w:rFonts w:ascii="Arial" w:hAnsi="Arial" w:cs="Arial"/>
              </w:rPr>
            </w:pPr>
            <w:r w:rsidRPr="003840BC">
              <w:rPr>
                <w:rFonts w:ascii="Arial" w:hAnsi="Arial" w:cs="Arial"/>
              </w:rPr>
              <w:t>TD, BB an</w:t>
            </w:r>
            <w:r>
              <w:rPr>
                <w:rFonts w:ascii="Arial" w:hAnsi="Arial" w:cs="Arial"/>
              </w:rPr>
              <w:t xml:space="preserve">d TP </w:t>
            </w:r>
            <w:r w:rsidR="00ED425E">
              <w:rPr>
                <w:rFonts w:ascii="Arial" w:hAnsi="Arial" w:cs="Arial"/>
              </w:rPr>
              <w:t>–</w:t>
            </w:r>
            <w:r>
              <w:rPr>
                <w:rFonts w:ascii="Arial" w:hAnsi="Arial" w:cs="Arial"/>
              </w:rPr>
              <w:t xml:space="preserve"> put a date in the diary re snagging </w:t>
            </w:r>
            <w:r w:rsidRPr="003840BC">
              <w:rPr>
                <w:rFonts w:ascii="Arial" w:hAnsi="Arial" w:cs="Arial"/>
              </w:rPr>
              <w:t>Sunshine Room</w:t>
            </w:r>
            <w:r>
              <w:rPr>
                <w:rFonts w:ascii="Arial" w:hAnsi="Arial" w:cs="Arial"/>
              </w:rPr>
              <w:t>.</w:t>
            </w:r>
            <w:r w:rsidR="00CA370C">
              <w:rPr>
                <w:rFonts w:ascii="Arial" w:hAnsi="Arial" w:cs="Arial"/>
              </w:rPr>
              <w:tab/>
            </w:r>
            <w:r w:rsidR="00CA370C">
              <w:rPr>
                <w:rFonts w:ascii="Arial" w:hAnsi="Arial" w:cs="Arial"/>
              </w:rPr>
              <w:tab/>
              <w:t xml:space="preserve">      </w:t>
            </w:r>
            <w:r w:rsidR="00CA370C" w:rsidRPr="00EF6E7E">
              <w:rPr>
                <w:rStyle w:val="apple-converted-space"/>
                <w:rFonts w:ascii="Arial" w:hAnsi="Arial" w:cs="Arial"/>
                <w:b/>
                <w:color w:val="252525"/>
                <w:sz w:val="20"/>
                <w:szCs w:val="20"/>
                <w:shd w:val="clear" w:color="auto" w:fill="FFFFFF"/>
              </w:rPr>
              <w:t>Carry Forward</w:t>
            </w:r>
          </w:p>
          <w:p w:rsidR="006A5D8F" w:rsidRPr="006A5D8F" w:rsidRDefault="006A5D8F" w:rsidP="006A5D8F">
            <w:pPr>
              <w:pStyle w:val="ListParagraph"/>
              <w:numPr>
                <w:ilvl w:val="0"/>
                <w:numId w:val="23"/>
              </w:numPr>
              <w:tabs>
                <w:tab w:val="left" w:pos="206"/>
                <w:tab w:val="left" w:pos="1683"/>
                <w:tab w:val="left" w:pos="8286"/>
              </w:tabs>
              <w:spacing w:after="0" w:line="240" w:lineRule="auto"/>
              <w:ind w:left="206" w:hanging="206"/>
              <w:rPr>
                <w:rFonts w:ascii="Arial" w:hAnsi="Arial" w:cs="Arial"/>
                <w:b/>
              </w:rPr>
            </w:pPr>
            <w:r>
              <w:rPr>
                <w:rFonts w:ascii="Arial" w:hAnsi="Arial" w:cs="Arial"/>
              </w:rPr>
              <w:t>Dates to be diarised for Site Walks, a week before Premises meetings.</w:t>
            </w:r>
            <w:r w:rsidR="00CA370C">
              <w:rPr>
                <w:rFonts w:ascii="Arial" w:hAnsi="Arial" w:cs="Arial"/>
              </w:rPr>
              <w:tab/>
              <w:t xml:space="preserve">See Min </w:t>
            </w:r>
            <w:r w:rsidR="00331B68">
              <w:rPr>
                <w:rFonts w:ascii="Arial" w:hAnsi="Arial" w:cs="Arial"/>
              </w:rPr>
              <w:t>9.1</w:t>
            </w:r>
          </w:p>
          <w:p w:rsidR="006A5D8F" w:rsidRPr="009232EA" w:rsidRDefault="006A5D8F" w:rsidP="006A5D8F">
            <w:pPr>
              <w:pStyle w:val="ListParagraph"/>
              <w:numPr>
                <w:ilvl w:val="0"/>
                <w:numId w:val="23"/>
              </w:numPr>
              <w:tabs>
                <w:tab w:val="left" w:pos="206"/>
                <w:tab w:val="left" w:pos="1683"/>
                <w:tab w:val="left" w:pos="8286"/>
              </w:tabs>
              <w:spacing w:after="0" w:line="240" w:lineRule="auto"/>
              <w:ind w:left="206" w:hanging="206"/>
              <w:rPr>
                <w:rFonts w:ascii="Arial" w:hAnsi="Arial" w:cs="Arial"/>
                <w:b/>
              </w:rPr>
            </w:pPr>
            <w:r>
              <w:rPr>
                <w:rFonts w:ascii="Arial" w:hAnsi="Arial" w:cs="Arial"/>
              </w:rPr>
              <w:t>Clerk to consult re start time of next meeting.</w:t>
            </w:r>
            <w:r w:rsidR="00CA370C">
              <w:rPr>
                <w:rFonts w:ascii="Arial" w:hAnsi="Arial" w:cs="Arial"/>
              </w:rPr>
              <w:tab/>
              <w:t>Completed</w:t>
            </w:r>
          </w:p>
          <w:p w:rsidR="009232EA" w:rsidRPr="006A5D8F" w:rsidRDefault="009232EA" w:rsidP="009232EA">
            <w:pPr>
              <w:pStyle w:val="ListParagraph"/>
              <w:tabs>
                <w:tab w:val="left" w:pos="206"/>
                <w:tab w:val="left" w:pos="1683"/>
                <w:tab w:val="left" w:pos="8286"/>
              </w:tabs>
              <w:spacing w:after="0" w:line="240" w:lineRule="auto"/>
              <w:ind w:left="206"/>
              <w:rPr>
                <w:rFonts w:ascii="Arial" w:hAnsi="Arial" w:cs="Arial"/>
                <w:b/>
              </w:rPr>
            </w:pPr>
          </w:p>
        </w:tc>
      </w:tr>
      <w:tr w:rsidR="00F53F91" w:rsidRPr="00DD7A5F" w:rsidTr="00C0457D">
        <w:tc>
          <w:tcPr>
            <w:tcW w:w="645" w:type="dxa"/>
            <w:shd w:val="clear" w:color="auto" w:fill="auto"/>
          </w:tcPr>
          <w:p w:rsidR="00F53F91" w:rsidRDefault="00F53F91" w:rsidP="00DD7A5F">
            <w:pPr>
              <w:tabs>
                <w:tab w:val="left" w:pos="1683"/>
              </w:tabs>
              <w:spacing w:after="0" w:line="240" w:lineRule="auto"/>
              <w:rPr>
                <w:rFonts w:ascii="Arial" w:hAnsi="Arial" w:cs="Arial"/>
                <w:b/>
              </w:rPr>
            </w:pPr>
          </w:p>
          <w:p w:rsidR="00F53F91" w:rsidRDefault="00F53F91" w:rsidP="00F53F91">
            <w:pPr>
              <w:tabs>
                <w:tab w:val="left" w:pos="1683"/>
              </w:tabs>
              <w:spacing w:after="0" w:line="240" w:lineRule="auto"/>
              <w:rPr>
                <w:rFonts w:ascii="Arial" w:hAnsi="Arial" w:cs="Arial"/>
                <w:b/>
              </w:rPr>
            </w:pPr>
            <w:r>
              <w:rPr>
                <w:rFonts w:ascii="Arial" w:hAnsi="Arial" w:cs="Arial"/>
                <w:b/>
              </w:rPr>
              <w:t>6</w:t>
            </w:r>
          </w:p>
          <w:p w:rsidR="00F53F91" w:rsidRDefault="00F53F91" w:rsidP="00F53F91">
            <w:pPr>
              <w:tabs>
                <w:tab w:val="left" w:pos="1683"/>
              </w:tabs>
              <w:spacing w:after="0" w:line="240" w:lineRule="auto"/>
              <w:rPr>
                <w:rFonts w:ascii="Arial" w:hAnsi="Arial" w:cs="Arial"/>
                <w:b/>
              </w:rPr>
            </w:pPr>
          </w:p>
          <w:p w:rsidR="00F53F91" w:rsidRDefault="00F53F91" w:rsidP="00F53F91">
            <w:pPr>
              <w:tabs>
                <w:tab w:val="left" w:pos="1683"/>
              </w:tabs>
              <w:spacing w:after="0" w:line="240" w:lineRule="auto"/>
              <w:rPr>
                <w:rFonts w:ascii="Arial" w:hAnsi="Arial" w:cs="Arial"/>
                <w:b/>
              </w:rPr>
            </w:pPr>
            <w:r>
              <w:rPr>
                <w:rFonts w:ascii="Arial" w:hAnsi="Arial" w:cs="Arial"/>
                <w:b/>
              </w:rPr>
              <w:t>6.1</w:t>
            </w:r>
          </w:p>
          <w:p w:rsidR="00F53F91" w:rsidRPr="00DD7A5F" w:rsidRDefault="00F53F91" w:rsidP="00DD7A5F">
            <w:pPr>
              <w:tabs>
                <w:tab w:val="left" w:pos="1683"/>
              </w:tabs>
              <w:spacing w:after="0" w:line="240" w:lineRule="auto"/>
              <w:rPr>
                <w:rFonts w:ascii="Arial" w:hAnsi="Arial" w:cs="Arial"/>
                <w:b/>
              </w:rPr>
            </w:pPr>
          </w:p>
        </w:tc>
        <w:tc>
          <w:tcPr>
            <w:tcW w:w="9919" w:type="dxa"/>
            <w:shd w:val="clear" w:color="auto" w:fill="auto"/>
          </w:tcPr>
          <w:p w:rsidR="00F53F91" w:rsidRDefault="00F53F91" w:rsidP="00F53F91">
            <w:pPr>
              <w:pStyle w:val="NoSpacing"/>
              <w:rPr>
                <w:rFonts w:ascii="Arial" w:hAnsi="Arial" w:cs="Arial"/>
                <w:b/>
              </w:rPr>
            </w:pPr>
          </w:p>
          <w:p w:rsidR="00F53F91" w:rsidRPr="00F30794" w:rsidRDefault="00F53F91" w:rsidP="00F53F91">
            <w:pPr>
              <w:pStyle w:val="NoSpacing"/>
              <w:rPr>
                <w:rFonts w:ascii="Arial" w:hAnsi="Arial" w:cs="Arial"/>
                <w:b/>
              </w:rPr>
            </w:pPr>
            <w:r w:rsidRPr="00F30794">
              <w:rPr>
                <w:rFonts w:ascii="Arial" w:hAnsi="Arial" w:cs="Arial"/>
                <w:b/>
              </w:rPr>
              <w:t>Ongoing Works</w:t>
            </w:r>
          </w:p>
          <w:p w:rsidR="00F53F91" w:rsidRDefault="00F53F91" w:rsidP="00F53F91">
            <w:pPr>
              <w:pStyle w:val="NoSpacing"/>
              <w:rPr>
                <w:rFonts w:ascii="Arial" w:hAnsi="Arial" w:cs="Arial"/>
              </w:rPr>
            </w:pPr>
          </w:p>
          <w:p w:rsidR="00F53F91" w:rsidRPr="00F30794" w:rsidRDefault="00F53F91" w:rsidP="00F53F91">
            <w:pPr>
              <w:pStyle w:val="NoSpacing"/>
              <w:rPr>
                <w:rFonts w:ascii="Arial" w:hAnsi="Arial" w:cs="Arial"/>
                <w:u w:val="single"/>
              </w:rPr>
            </w:pPr>
            <w:r w:rsidRPr="00F30794">
              <w:rPr>
                <w:rFonts w:ascii="Arial" w:hAnsi="Arial" w:cs="Arial"/>
                <w:u w:val="single"/>
              </w:rPr>
              <w:t xml:space="preserve">Minor repairs </w:t>
            </w:r>
          </w:p>
          <w:p w:rsidR="00F53F91" w:rsidRDefault="00F53F91" w:rsidP="00F53F91">
            <w:pPr>
              <w:pStyle w:val="NoSpacing"/>
              <w:rPr>
                <w:rFonts w:ascii="Arial" w:hAnsi="Arial" w:cs="Arial"/>
              </w:rPr>
            </w:pPr>
            <w:r>
              <w:rPr>
                <w:rFonts w:ascii="Arial" w:hAnsi="Arial" w:cs="Arial"/>
              </w:rPr>
              <w:t>TP provided an update:</w:t>
            </w:r>
          </w:p>
          <w:p w:rsidR="00F53F91" w:rsidRDefault="00F53F91" w:rsidP="00F53F91">
            <w:pPr>
              <w:pStyle w:val="NoSpacing"/>
              <w:numPr>
                <w:ilvl w:val="0"/>
                <w:numId w:val="23"/>
              </w:numPr>
              <w:ind w:left="206" w:hanging="206"/>
              <w:rPr>
                <w:rFonts w:ascii="Arial" w:hAnsi="Arial" w:cs="Arial"/>
              </w:rPr>
            </w:pPr>
            <w:r>
              <w:rPr>
                <w:rFonts w:ascii="Arial" w:hAnsi="Arial" w:cs="Arial"/>
              </w:rPr>
              <w:t>Front gates</w:t>
            </w:r>
          </w:p>
          <w:p w:rsidR="00F53F91" w:rsidRDefault="00F53F91" w:rsidP="00F53F91">
            <w:pPr>
              <w:pStyle w:val="NoSpacing"/>
              <w:numPr>
                <w:ilvl w:val="0"/>
                <w:numId w:val="23"/>
              </w:numPr>
              <w:ind w:left="206" w:hanging="206"/>
              <w:rPr>
                <w:rFonts w:ascii="Arial" w:hAnsi="Arial" w:cs="Arial"/>
              </w:rPr>
            </w:pPr>
            <w:r>
              <w:rPr>
                <w:rFonts w:ascii="Arial" w:hAnsi="Arial" w:cs="Arial"/>
              </w:rPr>
              <w:t>Dishwasher</w:t>
            </w:r>
          </w:p>
          <w:p w:rsidR="00F53F91" w:rsidRDefault="00F53F91" w:rsidP="00F53F91">
            <w:pPr>
              <w:pStyle w:val="NoSpacing"/>
              <w:numPr>
                <w:ilvl w:val="0"/>
                <w:numId w:val="23"/>
              </w:numPr>
              <w:ind w:left="206" w:hanging="206"/>
              <w:rPr>
                <w:rFonts w:ascii="Arial" w:hAnsi="Arial" w:cs="Arial"/>
              </w:rPr>
            </w:pPr>
            <w:r>
              <w:rPr>
                <w:rFonts w:ascii="Arial" w:hAnsi="Arial" w:cs="Arial"/>
              </w:rPr>
              <w:t>Signage</w:t>
            </w:r>
          </w:p>
          <w:p w:rsidR="00F53F91" w:rsidRDefault="00F53F91" w:rsidP="00F53F91">
            <w:pPr>
              <w:pStyle w:val="NoSpacing"/>
              <w:numPr>
                <w:ilvl w:val="0"/>
                <w:numId w:val="23"/>
              </w:numPr>
              <w:ind w:left="206" w:hanging="206"/>
              <w:rPr>
                <w:rFonts w:ascii="Arial" w:hAnsi="Arial" w:cs="Arial"/>
              </w:rPr>
            </w:pPr>
            <w:r>
              <w:rPr>
                <w:rFonts w:ascii="Arial" w:hAnsi="Arial" w:cs="Arial"/>
              </w:rPr>
              <w:t>Kitchen taps</w:t>
            </w:r>
          </w:p>
          <w:p w:rsidR="00F53F91" w:rsidRDefault="00F53F91" w:rsidP="00F53F91">
            <w:pPr>
              <w:pStyle w:val="NoSpacing"/>
              <w:numPr>
                <w:ilvl w:val="0"/>
                <w:numId w:val="23"/>
              </w:numPr>
              <w:ind w:left="206" w:hanging="206"/>
              <w:rPr>
                <w:rFonts w:ascii="Arial" w:hAnsi="Arial" w:cs="Arial"/>
              </w:rPr>
            </w:pPr>
            <w:r>
              <w:rPr>
                <w:rFonts w:ascii="Arial" w:hAnsi="Arial" w:cs="Arial"/>
              </w:rPr>
              <w:t>Fire door closure</w:t>
            </w:r>
          </w:p>
          <w:p w:rsidR="00F53F91" w:rsidRDefault="00F53F91" w:rsidP="00F53F91">
            <w:pPr>
              <w:pStyle w:val="NoSpacing"/>
              <w:numPr>
                <w:ilvl w:val="0"/>
                <w:numId w:val="23"/>
              </w:numPr>
              <w:ind w:left="206" w:hanging="206"/>
              <w:rPr>
                <w:rFonts w:ascii="Arial" w:hAnsi="Arial" w:cs="Arial"/>
              </w:rPr>
            </w:pPr>
            <w:r>
              <w:rPr>
                <w:rFonts w:ascii="Arial" w:hAnsi="Arial" w:cs="Arial"/>
              </w:rPr>
              <w:t>Fencing and gate.</w:t>
            </w:r>
          </w:p>
          <w:p w:rsidR="00F53F91" w:rsidRDefault="00F53F91" w:rsidP="00F53F91">
            <w:pPr>
              <w:pStyle w:val="NoSpacing"/>
              <w:rPr>
                <w:rFonts w:ascii="Arial" w:hAnsi="Arial" w:cs="Arial"/>
              </w:rPr>
            </w:pPr>
          </w:p>
          <w:p w:rsidR="00F53F91" w:rsidRPr="00DD7A5F" w:rsidRDefault="00F53F91" w:rsidP="00F53F91">
            <w:pPr>
              <w:pStyle w:val="NoSpacing"/>
              <w:rPr>
                <w:rFonts w:ascii="Arial" w:hAnsi="Arial" w:cs="Arial"/>
              </w:rPr>
            </w:pPr>
            <w:r>
              <w:rPr>
                <w:rFonts w:ascii="Arial" w:hAnsi="Arial" w:cs="Arial"/>
              </w:rPr>
              <w:t>TD asked if all these are being recorded; TP confirmed that they are.</w:t>
            </w:r>
          </w:p>
        </w:tc>
      </w:tr>
    </w:tbl>
    <w:p w:rsidR="00F53F91" w:rsidRDefault="00F53F91"/>
    <w:p w:rsidR="00D241D3" w:rsidRDefault="00D241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919"/>
      </w:tblGrid>
      <w:tr w:rsidR="004F4F53" w:rsidRPr="00DD7A5F" w:rsidTr="00C0457D">
        <w:tc>
          <w:tcPr>
            <w:tcW w:w="645" w:type="dxa"/>
            <w:shd w:val="clear" w:color="auto" w:fill="auto"/>
          </w:tcPr>
          <w:p w:rsidR="009C1470" w:rsidRDefault="009C1470" w:rsidP="00DD7A5F">
            <w:pPr>
              <w:tabs>
                <w:tab w:val="left" w:pos="1683"/>
              </w:tabs>
              <w:spacing w:after="0" w:line="240" w:lineRule="auto"/>
              <w:rPr>
                <w:rFonts w:ascii="Arial" w:hAnsi="Arial" w:cs="Arial"/>
                <w:b/>
              </w:rPr>
            </w:pPr>
          </w:p>
          <w:p w:rsidR="009C1470" w:rsidRDefault="009C1470" w:rsidP="00DD7A5F">
            <w:pPr>
              <w:tabs>
                <w:tab w:val="left" w:pos="1683"/>
              </w:tabs>
              <w:spacing w:after="0" w:line="240" w:lineRule="auto"/>
              <w:rPr>
                <w:rFonts w:ascii="Arial" w:hAnsi="Arial" w:cs="Arial"/>
                <w:b/>
              </w:rPr>
            </w:pPr>
            <w:r>
              <w:rPr>
                <w:rFonts w:ascii="Arial" w:hAnsi="Arial" w:cs="Arial"/>
                <w:b/>
              </w:rPr>
              <w:t>6.2</w:t>
            </w: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1849BE" w:rsidRDefault="001849BE"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817684" w:rsidRDefault="00817684" w:rsidP="00DD7A5F">
            <w:pPr>
              <w:tabs>
                <w:tab w:val="left" w:pos="1683"/>
              </w:tabs>
              <w:spacing w:after="0" w:line="240" w:lineRule="auto"/>
              <w:rPr>
                <w:rFonts w:ascii="Arial" w:hAnsi="Arial" w:cs="Arial"/>
                <w:b/>
              </w:rPr>
            </w:pPr>
          </w:p>
          <w:p w:rsidR="00054E86" w:rsidRDefault="00054E86" w:rsidP="00DD7A5F">
            <w:pPr>
              <w:tabs>
                <w:tab w:val="left" w:pos="1683"/>
              </w:tabs>
              <w:spacing w:after="0" w:line="240" w:lineRule="auto"/>
              <w:rPr>
                <w:rFonts w:ascii="Arial" w:hAnsi="Arial" w:cs="Arial"/>
                <w:b/>
              </w:rPr>
            </w:pPr>
          </w:p>
          <w:p w:rsidR="006328D7" w:rsidRDefault="006328D7" w:rsidP="00DD7A5F">
            <w:pPr>
              <w:tabs>
                <w:tab w:val="left" w:pos="1683"/>
              </w:tabs>
              <w:spacing w:after="0" w:line="240" w:lineRule="auto"/>
              <w:rPr>
                <w:rFonts w:ascii="Arial" w:hAnsi="Arial" w:cs="Arial"/>
                <w:b/>
              </w:rPr>
            </w:pPr>
          </w:p>
          <w:p w:rsidR="006328D7" w:rsidRDefault="006328D7" w:rsidP="00DD7A5F">
            <w:pPr>
              <w:tabs>
                <w:tab w:val="left" w:pos="1683"/>
              </w:tabs>
              <w:spacing w:after="0" w:line="240" w:lineRule="auto"/>
              <w:rPr>
                <w:rFonts w:ascii="Arial" w:hAnsi="Arial" w:cs="Arial"/>
                <w:b/>
              </w:rPr>
            </w:pPr>
          </w:p>
          <w:p w:rsidR="00F302C5" w:rsidRPr="00DD7A5F" w:rsidRDefault="00F302C5" w:rsidP="009F325B">
            <w:pPr>
              <w:tabs>
                <w:tab w:val="left" w:pos="1683"/>
              </w:tabs>
              <w:spacing w:after="0" w:line="240" w:lineRule="auto"/>
              <w:rPr>
                <w:rFonts w:ascii="Arial" w:hAnsi="Arial" w:cs="Arial"/>
                <w:b/>
              </w:rPr>
            </w:pPr>
          </w:p>
        </w:tc>
        <w:tc>
          <w:tcPr>
            <w:tcW w:w="9919" w:type="dxa"/>
            <w:shd w:val="clear" w:color="auto" w:fill="auto"/>
          </w:tcPr>
          <w:p w:rsidR="004F4F53" w:rsidRDefault="004F4F53" w:rsidP="00DD7A5F">
            <w:pPr>
              <w:tabs>
                <w:tab w:val="left" w:pos="1683"/>
              </w:tabs>
              <w:spacing w:after="0" w:line="240" w:lineRule="auto"/>
              <w:rPr>
                <w:rFonts w:ascii="Arial" w:hAnsi="Arial" w:cs="Arial"/>
              </w:rPr>
            </w:pPr>
          </w:p>
          <w:p w:rsidR="00F30794" w:rsidRDefault="00F30794" w:rsidP="00F30794">
            <w:pPr>
              <w:pStyle w:val="NoSpacing"/>
              <w:rPr>
                <w:rFonts w:ascii="Arial" w:hAnsi="Arial" w:cs="Arial"/>
              </w:rPr>
            </w:pPr>
            <w:r w:rsidRPr="00F30794">
              <w:rPr>
                <w:rFonts w:ascii="Arial" w:hAnsi="Arial" w:cs="Arial"/>
                <w:u w:val="single"/>
              </w:rPr>
              <w:t xml:space="preserve">Major repairs  </w:t>
            </w:r>
          </w:p>
          <w:p w:rsidR="009C1470" w:rsidRDefault="00BA5374" w:rsidP="00F30794">
            <w:pPr>
              <w:pStyle w:val="NoSpacing"/>
              <w:rPr>
                <w:rFonts w:ascii="Arial" w:hAnsi="Arial" w:cs="Arial"/>
              </w:rPr>
            </w:pPr>
            <w:r>
              <w:rPr>
                <w:rFonts w:ascii="Arial" w:hAnsi="Arial" w:cs="Arial"/>
              </w:rPr>
              <w:t>RC reported on several areas (see separate handout):</w:t>
            </w:r>
          </w:p>
          <w:p w:rsidR="00BA5374" w:rsidRDefault="00BA5374" w:rsidP="00F30794">
            <w:pPr>
              <w:pStyle w:val="NoSpacing"/>
              <w:rPr>
                <w:rFonts w:ascii="Arial" w:hAnsi="Arial" w:cs="Arial"/>
              </w:rPr>
            </w:pPr>
          </w:p>
          <w:p w:rsidR="00BA5374" w:rsidRDefault="00377DCF" w:rsidP="00BA5374">
            <w:pPr>
              <w:pStyle w:val="NoSpacing"/>
              <w:numPr>
                <w:ilvl w:val="0"/>
                <w:numId w:val="23"/>
              </w:numPr>
              <w:ind w:left="206" w:hanging="206"/>
              <w:rPr>
                <w:rFonts w:ascii="Arial" w:hAnsi="Arial" w:cs="Arial"/>
              </w:rPr>
            </w:pPr>
            <w:r>
              <w:rPr>
                <w:rFonts w:ascii="Arial" w:hAnsi="Arial" w:cs="Arial"/>
              </w:rPr>
              <w:t xml:space="preserve">Kitchen Floor.  </w:t>
            </w:r>
          </w:p>
          <w:p w:rsidR="001849BE" w:rsidRDefault="001849BE" w:rsidP="001849BE">
            <w:pPr>
              <w:pStyle w:val="NoSpacing"/>
              <w:ind w:left="206"/>
              <w:rPr>
                <w:rFonts w:ascii="Arial" w:hAnsi="Arial" w:cs="Arial"/>
              </w:rPr>
            </w:pPr>
            <w:r>
              <w:rPr>
                <w:rFonts w:ascii="Arial" w:hAnsi="Arial" w:cs="Arial"/>
              </w:rPr>
              <w:t xml:space="preserve">This needs replacing as there are problems with damp, the floor is now moving. Governors asked what is being done re the damp; TP said it will be treated when the floor is replaced.  </w:t>
            </w:r>
          </w:p>
          <w:p w:rsidR="001849BE" w:rsidRDefault="001849BE" w:rsidP="001849BE">
            <w:pPr>
              <w:pStyle w:val="NoSpacing"/>
              <w:ind w:left="206"/>
              <w:rPr>
                <w:rFonts w:ascii="Arial" w:hAnsi="Arial" w:cs="Arial"/>
              </w:rPr>
            </w:pPr>
            <w:r>
              <w:rPr>
                <w:rFonts w:ascii="Arial" w:hAnsi="Arial" w:cs="Arial"/>
              </w:rPr>
              <w:t>Two quotations received:</w:t>
            </w:r>
          </w:p>
          <w:p w:rsidR="001849BE" w:rsidRDefault="001849BE" w:rsidP="001849BE">
            <w:pPr>
              <w:pStyle w:val="NoSpacing"/>
              <w:ind w:left="206"/>
              <w:rPr>
                <w:rFonts w:ascii="Arial" w:hAnsi="Arial" w:cs="Arial"/>
              </w:rPr>
            </w:pPr>
            <w:r>
              <w:rPr>
                <w:rFonts w:ascii="Arial" w:hAnsi="Arial" w:cs="Arial"/>
              </w:rPr>
              <w:t xml:space="preserve">Butler Cox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£2,894</w:t>
            </w:r>
          </w:p>
          <w:p w:rsidR="001849BE" w:rsidRDefault="001849BE" w:rsidP="001849BE">
            <w:pPr>
              <w:pStyle w:val="NoSpacing"/>
              <w:ind w:left="206"/>
              <w:rPr>
                <w:rFonts w:ascii="Arial" w:hAnsi="Arial" w:cs="Arial"/>
              </w:rPr>
            </w:pPr>
            <w:r>
              <w:rPr>
                <w:rFonts w:ascii="Arial" w:hAnsi="Arial" w:cs="Arial"/>
              </w:rPr>
              <w:t xml:space="preserve">Swindon Flooring Company </w:t>
            </w:r>
            <w:r>
              <w:rPr>
                <w:rFonts w:ascii="Arial" w:hAnsi="Arial" w:cs="Arial"/>
              </w:rPr>
              <w:tab/>
              <w:t>-</w:t>
            </w:r>
            <w:r>
              <w:rPr>
                <w:rFonts w:ascii="Arial" w:hAnsi="Arial" w:cs="Arial"/>
              </w:rPr>
              <w:tab/>
              <w:t>£2,805</w:t>
            </w:r>
          </w:p>
          <w:p w:rsidR="001849BE" w:rsidRDefault="001849BE" w:rsidP="001849BE">
            <w:pPr>
              <w:pStyle w:val="NoSpacing"/>
              <w:ind w:left="206"/>
              <w:rPr>
                <w:rFonts w:ascii="Arial" w:hAnsi="Arial" w:cs="Arial"/>
              </w:rPr>
            </w:pPr>
            <w:r>
              <w:rPr>
                <w:rFonts w:ascii="Arial" w:hAnsi="Arial" w:cs="Arial"/>
              </w:rPr>
              <w:t>RCM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 xml:space="preserve">   £933</w:t>
            </w:r>
            <w:r>
              <w:rPr>
                <w:rFonts w:ascii="Arial" w:hAnsi="Arial" w:cs="Arial"/>
              </w:rPr>
              <w:tab/>
            </w:r>
            <w:r>
              <w:rPr>
                <w:rFonts w:ascii="Arial" w:hAnsi="Arial" w:cs="Arial"/>
              </w:rPr>
              <w:tab/>
              <w:t>T</w:t>
            </w:r>
            <w:r w:rsidR="00817684">
              <w:rPr>
                <w:rFonts w:ascii="Arial" w:hAnsi="Arial" w:cs="Arial"/>
              </w:rPr>
              <w:t xml:space="preserve">o </w:t>
            </w:r>
            <w:r>
              <w:rPr>
                <w:rFonts w:ascii="Arial" w:hAnsi="Arial" w:cs="Arial"/>
              </w:rPr>
              <w:t>move kitchen equipment to the Hall</w:t>
            </w:r>
          </w:p>
          <w:p w:rsidR="001849BE" w:rsidRDefault="001849BE" w:rsidP="001849BE">
            <w:pPr>
              <w:pStyle w:val="NoSpacing"/>
              <w:ind w:left="206"/>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sidR="00392F2F">
              <w:rPr>
                <w:rFonts w:ascii="Arial" w:hAnsi="Arial" w:cs="Arial"/>
              </w:rPr>
              <w:t>£4,000</w:t>
            </w:r>
          </w:p>
          <w:p w:rsidR="001849BE" w:rsidRDefault="001849BE" w:rsidP="001849BE">
            <w:pPr>
              <w:pStyle w:val="NoSpacing"/>
              <w:ind w:left="206"/>
              <w:rPr>
                <w:rFonts w:ascii="Arial" w:hAnsi="Arial" w:cs="Arial"/>
              </w:rPr>
            </w:pPr>
          </w:p>
          <w:p w:rsidR="00377DCF" w:rsidRDefault="00392F2F" w:rsidP="00BA5374">
            <w:pPr>
              <w:pStyle w:val="NoSpacing"/>
              <w:numPr>
                <w:ilvl w:val="0"/>
                <w:numId w:val="23"/>
              </w:numPr>
              <w:ind w:left="206" w:hanging="206"/>
              <w:rPr>
                <w:rFonts w:ascii="Arial" w:hAnsi="Arial" w:cs="Arial"/>
              </w:rPr>
            </w:pPr>
            <w:r>
              <w:rPr>
                <w:rFonts w:ascii="Arial" w:hAnsi="Arial" w:cs="Arial"/>
              </w:rPr>
              <w:t>Redecoration t</w:t>
            </w:r>
            <w:r w:rsidR="00377DCF">
              <w:rPr>
                <w:rFonts w:ascii="Arial" w:hAnsi="Arial" w:cs="Arial"/>
              </w:rPr>
              <w:t>hroughout the School.</w:t>
            </w:r>
          </w:p>
          <w:p w:rsidR="001849BE" w:rsidRDefault="001849BE" w:rsidP="001849BE">
            <w:pPr>
              <w:pStyle w:val="NoSpacing"/>
              <w:ind w:left="206"/>
              <w:rPr>
                <w:rFonts w:ascii="Arial" w:hAnsi="Arial" w:cs="Arial"/>
              </w:rPr>
            </w:pPr>
            <w:r>
              <w:rPr>
                <w:rFonts w:ascii="Arial" w:hAnsi="Arial" w:cs="Arial"/>
              </w:rPr>
              <w:t>Two quotations received:</w:t>
            </w:r>
          </w:p>
          <w:p w:rsidR="001849BE" w:rsidRDefault="001849BE" w:rsidP="001849BE">
            <w:pPr>
              <w:pStyle w:val="NoSpacing"/>
              <w:ind w:left="206"/>
              <w:rPr>
                <w:rFonts w:ascii="Arial" w:hAnsi="Arial" w:cs="Arial"/>
              </w:rPr>
            </w:pPr>
            <w:r>
              <w:rPr>
                <w:rFonts w:ascii="Arial" w:hAnsi="Arial" w:cs="Arial"/>
              </w:rPr>
              <w:t>A G Stone (painting)</w:t>
            </w:r>
            <w:r>
              <w:rPr>
                <w:rFonts w:ascii="Arial" w:hAnsi="Arial" w:cs="Arial"/>
              </w:rPr>
              <w:tab/>
            </w:r>
            <w:r>
              <w:rPr>
                <w:rFonts w:ascii="Arial" w:hAnsi="Arial" w:cs="Arial"/>
              </w:rPr>
              <w:tab/>
              <w:t>-</w:t>
            </w:r>
            <w:r>
              <w:rPr>
                <w:rFonts w:ascii="Arial" w:hAnsi="Arial" w:cs="Arial"/>
              </w:rPr>
              <w:tab/>
              <w:t>£16,914</w:t>
            </w:r>
          </w:p>
          <w:p w:rsidR="001849BE" w:rsidRDefault="001849BE" w:rsidP="001849BE">
            <w:pPr>
              <w:pStyle w:val="NoSpacing"/>
              <w:ind w:left="206"/>
              <w:rPr>
                <w:rFonts w:ascii="Arial" w:hAnsi="Arial" w:cs="Arial"/>
              </w:rPr>
            </w:pPr>
            <w:proofErr w:type="spellStart"/>
            <w:r>
              <w:rPr>
                <w:rFonts w:ascii="Arial" w:hAnsi="Arial" w:cs="Arial"/>
              </w:rPr>
              <w:t>Moda</w:t>
            </w:r>
            <w:proofErr w:type="spellEnd"/>
            <w:r>
              <w:rPr>
                <w:rFonts w:ascii="Arial" w:hAnsi="Arial" w:cs="Arial"/>
              </w:rPr>
              <w:t xml:space="preserve"> Blinds (blinds)</w:t>
            </w:r>
            <w:r>
              <w:rPr>
                <w:rFonts w:ascii="Arial" w:hAnsi="Arial" w:cs="Arial"/>
              </w:rPr>
              <w:tab/>
            </w:r>
            <w:r>
              <w:rPr>
                <w:rFonts w:ascii="Arial" w:hAnsi="Arial" w:cs="Arial"/>
              </w:rPr>
              <w:tab/>
              <w:t>-</w:t>
            </w:r>
            <w:r>
              <w:rPr>
                <w:rFonts w:ascii="Arial" w:hAnsi="Arial" w:cs="Arial"/>
              </w:rPr>
              <w:tab/>
              <w:t xml:space="preserve">  £5,012</w:t>
            </w:r>
          </w:p>
          <w:p w:rsidR="001849BE" w:rsidRDefault="00392F2F" w:rsidP="001849BE">
            <w:pPr>
              <w:pStyle w:val="NoSpacing"/>
              <w:ind w:left="206"/>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£21,926</w:t>
            </w:r>
          </w:p>
          <w:p w:rsidR="00392F2F" w:rsidRDefault="00392F2F" w:rsidP="001849BE">
            <w:pPr>
              <w:pStyle w:val="NoSpacing"/>
              <w:ind w:left="206"/>
              <w:rPr>
                <w:rFonts w:ascii="Arial" w:hAnsi="Arial" w:cs="Arial"/>
              </w:rPr>
            </w:pPr>
          </w:p>
          <w:p w:rsidR="00377DCF" w:rsidRDefault="00377DCF" w:rsidP="00BA5374">
            <w:pPr>
              <w:pStyle w:val="NoSpacing"/>
              <w:numPr>
                <w:ilvl w:val="0"/>
                <w:numId w:val="23"/>
              </w:numPr>
              <w:ind w:left="206" w:hanging="206"/>
              <w:rPr>
                <w:rFonts w:ascii="Arial" w:hAnsi="Arial" w:cs="Arial"/>
              </w:rPr>
            </w:pPr>
            <w:r>
              <w:rPr>
                <w:rFonts w:ascii="Arial" w:hAnsi="Arial" w:cs="Arial"/>
              </w:rPr>
              <w:t>Grounds Maintenance.</w:t>
            </w:r>
          </w:p>
          <w:p w:rsidR="00C561AE" w:rsidRDefault="00C561AE" w:rsidP="00C561AE">
            <w:pPr>
              <w:pStyle w:val="NoSpacing"/>
              <w:ind w:left="206"/>
              <w:rPr>
                <w:rFonts w:ascii="Arial" w:hAnsi="Arial" w:cs="Arial"/>
              </w:rPr>
            </w:pPr>
            <w:r>
              <w:rPr>
                <w:rFonts w:ascii="Arial" w:hAnsi="Arial" w:cs="Arial"/>
              </w:rPr>
              <w:t>Two quotations received:</w:t>
            </w:r>
          </w:p>
          <w:p w:rsidR="00C561AE" w:rsidRDefault="00C561AE" w:rsidP="00C561AE">
            <w:pPr>
              <w:pStyle w:val="NoSpacing"/>
              <w:ind w:left="206"/>
              <w:rPr>
                <w:rFonts w:ascii="Arial Narrow" w:hAnsi="Arial Narrow" w:cs="Arial"/>
              </w:rPr>
            </w:pPr>
            <w:r>
              <w:rPr>
                <w:rFonts w:ascii="Arial" w:hAnsi="Arial" w:cs="Arial"/>
              </w:rPr>
              <w:t>Countrywide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£3,560</w:t>
            </w:r>
            <w:r>
              <w:rPr>
                <w:rFonts w:ascii="Arial" w:hAnsi="Arial" w:cs="Arial"/>
              </w:rPr>
              <w:tab/>
            </w:r>
            <w:r>
              <w:rPr>
                <w:rFonts w:ascii="Arial" w:hAnsi="Arial" w:cs="Arial"/>
              </w:rPr>
              <w:tab/>
              <w:t xml:space="preserve">Current </w:t>
            </w:r>
            <w:proofErr w:type="spellStart"/>
            <w:r>
              <w:rPr>
                <w:rFonts w:ascii="Arial" w:hAnsi="Arial" w:cs="Arial"/>
              </w:rPr>
              <w:t>provider;contract</w:t>
            </w:r>
            <w:proofErr w:type="spellEnd"/>
            <w:r>
              <w:rPr>
                <w:rFonts w:ascii="Arial" w:hAnsi="Arial" w:cs="Arial"/>
              </w:rPr>
              <w:t xml:space="preserve"> ends July </w:t>
            </w:r>
            <w:r w:rsidRPr="00C561AE">
              <w:rPr>
                <w:rFonts w:ascii="Arial Narrow" w:hAnsi="Arial Narrow" w:cs="Arial"/>
              </w:rPr>
              <w:t>2015</w:t>
            </w:r>
          </w:p>
          <w:p w:rsidR="00C561AE" w:rsidRDefault="00C561AE" w:rsidP="00C561AE">
            <w:pPr>
              <w:pStyle w:val="NoSpacing"/>
              <w:ind w:left="206"/>
              <w:rPr>
                <w:rFonts w:ascii="Arial" w:hAnsi="Arial" w:cs="Arial"/>
              </w:rPr>
            </w:pPr>
            <w:proofErr w:type="spellStart"/>
            <w:r>
              <w:rPr>
                <w:rFonts w:ascii="Arial" w:hAnsi="Arial" w:cs="Arial"/>
              </w:rPr>
              <w:t>Enlan</w:t>
            </w:r>
            <w:proofErr w:type="spellEnd"/>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£2,280</w:t>
            </w:r>
          </w:p>
          <w:p w:rsidR="00C561AE" w:rsidRPr="00C561AE" w:rsidRDefault="00C561AE" w:rsidP="00C561AE">
            <w:pPr>
              <w:pStyle w:val="NoSpacing"/>
              <w:ind w:left="206"/>
              <w:rPr>
                <w:rFonts w:ascii="Arial" w:hAnsi="Arial" w:cs="Arial"/>
              </w:rPr>
            </w:pPr>
            <w:proofErr w:type="spellStart"/>
            <w:r>
              <w:rPr>
                <w:rFonts w:ascii="Arial" w:hAnsi="Arial" w:cs="Arial"/>
              </w:rPr>
              <w:t>Avium</w:t>
            </w:r>
            <w:proofErr w:type="spellEnd"/>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£3,578</w:t>
            </w:r>
          </w:p>
          <w:p w:rsidR="00C561AE" w:rsidRDefault="00C561AE" w:rsidP="00C561AE">
            <w:pPr>
              <w:pStyle w:val="NoSpacing"/>
              <w:ind w:left="206"/>
              <w:rPr>
                <w:rFonts w:ascii="Arial" w:hAnsi="Arial" w:cs="Arial"/>
              </w:rPr>
            </w:pPr>
            <w:r>
              <w:rPr>
                <w:rFonts w:ascii="Arial" w:hAnsi="Arial" w:cs="Arial"/>
              </w:rPr>
              <w:t>Envisage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£2,736</w:t>
            </w:r>
            <w:r>
              <w:rPr>
                <w:rFonts w:ascii="Arial" w:hAnsi="Arial" w:cs="Arial"/>
              </w:rPr>
              <w:tab/>
            </w:r>
            <w:r>
              <w:rPr>
                <w:rFonts w:ascii="Arial" w:hAnsi="Arial" w:cs="Arial"/>
              </w:rPr>
              <w:tab/>
              <w:t>New contract begins July 2015.</w:t>
            </w:r>
          </w:p>
          <w:p w:rsidR="00817684" w:rsidRDefault="00817684" w:rsidP="00C561AE">
            <w:pPr>
              <w:pStyle w:val="NoSpacing"/>
              <w:ind w:left="206"/>
              <w:rPr>
                <w:rFonts w:ascii="Arial" w:hAnsi="Arial" w:cs="Arial"/>
              </w:rPr>
            </w:pPr>
            <w:r>
              <w:rPr>
                <w:rFonts w:ascii="Arial" w:hAnsi="Arial" w:cs="Arial"/>
              </w:rPr>
              <w:t>Governors asked about the new supplier; TP said that a much better service will be provided, including marking out the lines on the grounds.</w:t>
            </w:r>
          </w:p>
          <w:p w:rsidR="00817684" w:rsidRPr="00C561AE" w:rsidRDefault="00817684" w:rsidP="00C561AE">
            <w:pPr>
              <w:pStyle w:val="NoSpacing"/>
              <w:ind w:left="206"/>
              <w:rPr>
                <w:rFonts w:ascii="Arial" w:hAnsi="Arial" w:cs="Arial"/>
              </w:rPr>
            </w:pPr>
            <w:r>
              <w:rPr>
                <w:rFonts w:ascii="Arial" w:hAnsi="Arial" w:cs="Arial"/>
              </w:rPr>
              <w:t xml:space="preserve"> </w:t>
            </w:r>
          </w:p>
          <w:p w:rsidR="00377DCF" w:rsidRDefault="00377DCF" w:rsidP="00BA5374">
            <w:pPr>
              <w:pStyle w:val="NoSpacing"/>
              <w:numPr>
                <w:ilvl w:val="0"/>
                <w:numId w:val="23"/>
              </w:numPr>
              <w:ind w:left="206" w:hanging="206"/>
              <w:rPr>
                <w:rFonts w:ascii="Arial" w:hAnsi="Arial" w:cs="Arial"/>
              </w:rPr>
            </w:pPr>
            <w:r>
              <w:rPr>
                <w:rFonts w:ascii="Arial" w:hAnsi="Arial" w:cs="Arial"/>
              </w:rPr>
              <w:t>External Windows.</w:t>
            </w:r>
          </w:p>
          <w:p w:rsidR="00EE3E66" w:rsidRDefault="00EE3E66" w:rsidP="00EE3E66">
            <w:pPr>
              <w:pStyle w:val="NoSpacing"/>
              <w:ind w:left="206"/>
              <w:rPr>
                <w:rFonts w:ascii="Arial" w:hAnsi="Arial" w:cs="Arial"/>
              </w:rPr>
            </w:pPr>
            <w:r>
              <w:rPr>
                <w:rFonts w:ascii="Arial" w:hAnsi="Arial" w:cs="Arial"/>
              </w:rPr>
              <w:t xml:space="preserve">Many of them are scratched and have graffiti.  Last year </w:t>
            </w:r>
            <w:proofErr w:type="spellStart"/>
            <w:r>
              <w:rPr>
                <w:rFonts w:ascii="Arial" w:hAnsi="Arial" w:cs="Arial"/>
              </w:rPr>
              <w:t>Saphire</w:t>
            </w:r>
            <w:proofErr w:type="spellEnd"/>
            <w:r>
              <w:rPr>
                <w:rFonts w:ascii="Arial" w:hAnsi="Arial" w:cs="Arial"/>
              </w:rPr>
              <w:t xml:space="preserve"> quoted approximately £14,000 for this work.  Quotes have yet to be sought this year.</w:t>
            </w:r>
          </w:p>
          <w:p w:rsidR="00EE3E66" w:rsidRDefault="00EE3E66" w:rsidP="00EE3E66">
            <w:pPr>
              <w:pStyle w:val="NoSpacing"/>
              <w:ind w:left="206"/>
              <w:rPr>
                <w:rFonts w:ascii="Arial" w:hAnsi="Arial" w:cs="Arial"/>
              </w:rPr>
            </w:pPr>
          </w:p>
          <w:p w:rsidR="00377DCF" w:rsidRDefault="00377DCF" w:rsidP="00BA5374">
            <w:pPr>
              <w:pStyle w:val="NoSpacing"/>
              <w:numPr>
                <w:ilvl w:val="0"/>
                <w:numId w:val="23"/>
              </w:numPr>
              <w:ind w:left="206" w:hanging="206"/>
              <w:rPr>
                <w:rFonts w:ascii="Arial" w:hAnsi="Arial" w:cs="Arial"/>
              </w:rPr>
            </w:pPr>
            <w:r>
              <w:rPr>
                <w:rFonts w:ascii="Arial" w:hAnsi="Arial" w:cs="Arial"/>
              </w:rPr>
              <w:t>Computer Room</w:t>
            </w:r>
          </w:p>
          <w:p w:rsidR="00745B68" w:rsidRDefault="00745B68" w:rsidP="00745B68">
            <w:pPr>
              <w:pStyle w:val="NoSpacing"/>
              <w:ind w:left="206"/>
              <w:rPr>
                <w:rFonts w:ascii="Arial" w:hAnsi="Arial" w:cs="Arial"/>
              </w:rPr>
            </w:pPr>
            <w:r>
              <w:rPr>
                <w:rFonts w:ascii="Arial" w:hAnsi="Arial" w:cs="Arial"/>
              </w:rPr>
              <w:t>Due to the unsuccessful bid for improvements to the new block, one end of the existing Computer Room will be developed.  Quotes are to be sought.</w:t>
            </w:r>
          </w:p>
          <w:p w:rsidR="00745B68" w:rsidRDefault="00745B68" w:rsidP="00745B68">
            <w:pPr>
              <w:pStyle w:val="NoSpacing"/>
              <w:ind w:left="206"/>
              <w:rPr>
                <w:rFonts w:ascii="Arial" w:hAnsi="Arial" w:cs="Arial"/>
              </w:rPr>
            </w:pPr>
          </w:p>
          <w:p w:rsidR="00377DCF" w:rsidRDefault="00377DCF" w:rsidP="00BA5374">
            <w:pPr>
              <w:pStyle w:val="NoSpacing"/>
              <w:numPr>
                <w:ilvl w:val="0"/>
                <w:numId w:val="23"/>
              </w:numPr>
              <w:ind w:left="206" w:hanging="206"/>
              <w:rPr>
                <w:rFonts w:ascii="Arial" w:hAnsi="Arial" w:cs="Arial"/>
              </w:rPr>
            </w:pPr>
            <w:r>
              <w:rPr>
                <w:rFonts w:ascii="Arial" w:hAnsi="Arial" w:cs="Arial"/>
              </w:rPr>
              <w:t>Outside Learning Environment</w:t>
            </w:r>
          </w:p>
          <w:p w:rsidR="00745B68" w:rsidRDefault="00745B68" w:rsidP="00745B68">
            <w:pPr>
              <w:pStyle w:val="NoSpacing"/>
              <w:ind w:left="206"/>
              <w:rPr>
                <w:rFonts w:ascii="Arial" w:hAnsi="Arial" w:cs="Arial"/>
              </w:rPr>
            </w:pPr>
            <w:r>
              <w:rPr>
                <w:rFonts w:ascii="Arial" w:hAnsi="Arial" w:cs="Arial"/>
              </w:rPr>
              <w:t>This is yet to be determined but the PTA will support this financially.</w:t>
            </w:r>
          </w:p>
          <w:p w:rsidR="00745B68" w:rsidRDefault="00745B68" w:rsidP="00745B68">
            <w:pPr>
              <w:pStyle w:val="NoSpacing"/>
              <w:ind w:left="206"/>
              <w:rPr>
                <w:rFonts w:ascii="Arial" w:hAnsi="Arial" w:cs="Arial"/>
              </w:rPr>
            </w:pPr>
          </w:p>
          <w:p w:rsidR="00377DCF" w:rsidRDefault="00377DCF" w:rsidP="00BA5374">
            <w:pPr>
              <w:pStyle w:val="NoSpacing"/>
              <w:numPr>
                <w:ilvl w:val="0"/>
                <w:numId w:val="23"/>
              </w:numPr>
              <w:ind w:left="206" w:hanging="206"/>
              <w:rPr>
                <w:rFonts w:ascii="Arial" w:hAnsi="Arial" w:cs="Arial"/>
              </w:rPr>
            </w:pPr>
            <w:r>
              <w:rPr>
                <w:rFonts w:ascii="Arial" w:hAnsi="Arial" w:cs="Arial"/>
              </w:rPr>
              <w:t>Lighting Throughout the School</w:t>
            </w:r>
          </w:p>
          <w:p w:rsidR="00BF75A2" w:rsidRDefault="00BF75A2" w:rsidP="00BF75A2">
            <w:pPr>
              <w:pStyle w:val="NoSpacing"/>
              <w:ind w:left="206"/>
              <w:rPr>
                <w:rFonts w:ascii="Arial" w:hAnsi="Arial" w:cs="Arial"/>
              </w:rPr>
            </w:pPr>
            <w:r>
              <w:rPr>
                <w:rFonts w:ascii="Arial" w:hAnsi="Arial" w:cs="Arial"/>
              </w:rPr>
              <w:t>110 fittings need to be replaced in all the classrooms as they are old and burned out.</w:t>
            </w:r>
          </w:p>
          <w:p w:rsidR="006C4831" w:rsidRDefault="006C4831" w:rsidP="006C4831">
            <w:pPr>
              <w:pStyle w:val="NoSpacing"/>
              <w:ind w:left="206"/>
              <w:rPr>
                <w:rFonts w:ascii="Arial" w:hAnsi="Arial" w:cs="Arial"/>
              </w:rPr>
            </w:pPr>
            <w:r>
              <w:rPr>
                <w:rFonts w:ascii="Arial" w:hAnsi="Arial" w:cs="Arial"/>
              </w:rPr>
              <w:t>Quotes received:</w:t>
            </w:r>
          </w:p>
          <w:p w:rsidR="006C4831" w:rsidRDefault="006C4831" w:rsidP="006C4831">
            <w:pPr>
              <w:pStyle w:val="NoSpacing"/>
              <w:tabs>
                <w:tab w:val="left" w:pos="206"/>
              </w:tabs>
              <w:rPr>
                <w:rFonts w:ascii="Arial" w:hAnsi="Arial" w:cs="Arial"/>
              </w:rPr>
            </w:pPr>
            <w:r>
              <w:rPr>
                <w:rFonts w:ascii="Arial" w:hAnsi="Arial" w:cs="Arial"/>
              </w:rPr>
              <w:tab/>
            </w:r>
            <w:proofErr w:type="spellStart"/>
            <w:r>
              <w:rPr>
                <w:rFonts w:ascii="Arial" w:hAnsi="Arial" w:cs="Arial"/>
              </w:rPr>
              <w:t>Lyco</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£2,057</w:t>
            </w:r>
          </w:p>
          <w:p w:rsidR="006C4831" w:rsidRDefault="006C4831" w:rsidP="006C4831">
            <w:pPr>
              <w:pStyle w:val="NoSpacing"/>
              <w:tabs>
                <w:tab w:val="left" w:pos="206"/>
              </w:tabs>
              <w:ind w:firstLine="206"/>
              <w:rPr>
                <w:rFonts w:ascii="Arial" w:hAnsi="Arial" w:cs="Arial"/>
              </w:rPr>
            </w:pPr>
            <w:r>
              <w:rPr>
                <w:rFonts w:ascii="Arial" w:hAnsi="Arial" w:cs="Arial"/>
              </w:rPr>
              <w:t>Screwfix</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£3,187</w:t>
            </w:r>
          </w:p>
          <w:p w:rsidR="006C4831" w:rsidRDefault="006C4831" w:rsidP="006C4831">
            <w:pPr>
              <w:pStyle w:val="NoSpacing"/>
              <w:tabs>
                <w:tab w:val="left" w:pos="206"/>
              </w:tabs>
              <w:ind w:firstLine="206"/>
              <w:rPr>
                <w:rFonts w:ascii="Arial" w:hAnsi="Arial" w:cs="Arial"/>
              </w:rPr>
            </w:pPr>
            <w:r>
              <w:rPr>
                <w:rFonts w:ascii="Arial" w:hAnsi="Arial" w:cs="Arial"/>
              </w:rPr>
              <w:t>TLC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£2,090</w:t>
            </w:r>
          </w:p>
          <w:p w:rsidR="006C4831" w:rsidRDefault="00BF75A2" w:rsidP="006C4831">
            <w:pPr>
              <w:pStyle w:val="NoSpacing"/>
              <w:tabs>
                <w:tab w:val="left" w:pos="206"/>
              </w:tabs>
              <w:ind w:firstLine="206"/>
              <w:rPr>
                <w:rFonts w:ascii="Arial" w:hAnsi="Arial" w:cs="Arial"/>
              </w:rPr>
            </w:pPr>
            <w:r>
              <w:rPr>
                <w:rFonts w:ascii="Arial" w:hAnsi="Arial" w:cs="Arial"/>
              </w:rPr>
              <w:t>TD advised that the HT can make this decision as it is less than £2,500.</w:t>
            </w:r>
          </w:p>
          <w:p w:rsidR="00BF75A2" w:rsidRDefault="00BF75A2" w:rsidP="00BF75A2">
            <w:pPr>
              <w:pStyle w:val="NoSpacing"/>
              <w:tabs>
                <w:tab w:val="left" w:pos="206"/>
                <w:tab w:val="left" w:pos="971"/>
              </w:tabs>
              <w:ind w:firstLine="206"/>
              <w:rPr>
                <w:rFonts w:ascii="Arial" w:hAnsi="Arial" w:cs="Arial"/>
              </w:rPr>
            </w:pPr>
            <w:r>
              <w:rPr>
                <w:rFonts w:ascii="Arial" w:hAnsi="Arial" w:cs="Arial"/>
              </w:rPr>
              <w:t>Fitting:</w:t>
            </w:r>
            <w:r>
              <w:rPr>
                <w:rFonts w:ascii="Arial" w:hAnsi="Arial" w:cs="Arial"/>
              </w:rPr>
              <w:tab/>
              <w:t>Tony (+ Abbey to sign off)</w:t>
            </w:r>
            <w:r>
              <w:rPr>
                <w:rFonts w:ascii="Arial" w:hAnsi="Arial" w:cs="Arial"/>
              </w:rPr>
              <w:tab/>
              <w:t>-</w:t>
            </w:r>
            <w:r>
              <w:rPr>
                <w:rFonts w:ascii="Arial" w:hAnsi="Arial" w:cs="Arial"/>
              </w:rPr>
              <w:tab/>
              <w:t>£50</w:t>
            </w:r>
          </w:p>
          <w:p w:rsidR="00BF75A2" w:rsidRDefault="00BF75A2" w:rsidP="00BF75A2">
            <w:pPr>
              <w:pStyle w:val="NoSpacing"/>
              <w:tabs>
                <w:tab w:val="left" w:pos="206"/>
                <w:tab w:val="left" w:pos="971"/>
              </w:tabs>
              <w:ind w:firstLine="206"/>
              <w:rPr>
                <w:rFonts w:ascii="Arial" w:hAnsi="Arial" w:cs="Arial"/>
              </w:rPr>
            </w:pPr>
            <w:r>
              <w:rPr>
                <w:rFonts w:ascii="Arial" w:hAnsi="Arial" w:cs="Arial"/>
              </w:rPr>
              <w:tab/>
              <w:t>Abbey</w:t>
            </w:r>
            <w:r>
              <w:rPr>
                <w:rFonts w:ascii="Arial" w:hAnsi="Arial" w:cs="Arial"/>
              </w:rPr>
              <w:tab/>
            </w:r>
            <w:r>
              <w:rPr>
                <w:rFonts w:ascii="Arial" w:hAnsi="Arial" w:cs="Arial"/>
              </w:rPr>
              <w:tab/>
            </w:r>
            <w:r>
              <w:rPr>
                <w:rFonts w:ascii="Arial" w:hAnsi="Arial" w:cs="Arial"/>
              </w:rPr>
              <w:tab/>
              <w:t>-</w:t>
            </w:r>
            <w:r>
              <w:rPr>
                <w:rFonts w:ascii="Arial" w:hAnsi="Arial" w:cs="Arial"/>
              </w:rPr>
              <w:tab/>
              <w:t>£990</w:t>
            </w:r>
          </w:p>
          <w:p w:rsidR="00745B68" w:rsidRDefault="00745B68" w:rsidP="00745B68">
            <w:pPr>
              <w:pStyle w:val="NoSpacing"/>
              <w:ind w:left="206"/>
              <w:rPr>
                <w:rFonts w:ascii="Arial" w:hAnsi="Arial" w:cs="Arial"/>
              </w:rPr>
            </w:pPr>
          </w:p>
          <w:p w:rsidR="00377DCF" w:rsidRDefault="00377DCF" w:rsidP="00BA5374">
            <w:pPr>
              <w:pStyle w:val="NoSpacing"/>
              <w:numPr>
                <w:ilvl w:val="0"/>
                <w:numId w:val="23"/>
              </w:numPr>
              <w:ind w:left="206" w:hanging="206"/>
              <w:rPr>
                <w:rFonts w:ascii="Arial" w:hAnsi="Arial" w:cs="Arial"/>
              </w:rPr>
            </w:pPr>
            <w:r>
              <w:rPr>
                <w:rFonts w:ascii="Arial" w:hAnsi="Arial" w:cs="Arial"/>
              </w:rPr>
              <w:t xml:space="preserve">CCTV Cameras </w:t>
            </w:r>
          </w:p>
          <w:p w:rsidR="00BE4C64" w:rsidRDefault="007D43C9" w:rsidP="007D43C9">
            <w:pPr>
              <w:pStyle w:val="NoSpacing"/>
              <w:ind w:firstLine="206"/>
              <w:rPr>
                <w:rFonts w:ascii="Arial" w:hAnsi="Arial" w:cs="Arial"/>
              </w:rPr>
            </w:pPr>
            <w:r>
              <w:rPr>
                <w:rFonts w:ascii="Arial" w:hAnsi="Arial" w:cs="Arial"/>
              </w:rPr>
              <w:t>Quotes received:</w:t>
            </w:r>
          </w:p>
          <w:p w:rsidR="007D43C9" w:rsidRDefault="007D43C9" w:rsidP="007D43C9">
            <w:pPr>
              <w:pStyle w:val="NoSpacing"/>
              <w:ind w:firstLine="206"/>
              <w:rPr>
                <w:rFonts w:ascii="Arial" w:hAnsi="Arial" w:cs="Arial"/>
              </w:rPr>
            </w:pPr>
            <w:r>
              <w:rPr>
                <w:rFonts w:ascii="Arial" w:hAnsi="Arial" w:cs="Arial"/>
              </w:rPr>
              <w:t>T H White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£4,813</w:t>
            </w:r>
          </w:p>
          <w:p w:rsidR="007D43C9" w:rsidRDefault="007D43C9" w:rsidP="007D43C9">
            <w:pPr>
              <w:pStyle w:val="NoSpacing"/>
              <w:ind w:firstLine="206"/>
              <w:rPr>
                <w:rFonts w:ascii="Arial" w:hAnsi="Arial" w:cs="Arial"/>
              </w:rPr>
            </w:pPr>
            <w:r>
              <w:rPr>
                <w:rFonts w:ascii="Arial" w:hAnsi="Arial" w:cs="Arial"/>
              </w:rPr>
              <w:t>Vision Secure</w:t>
            </w:r>
            <w:r>
              <w:rPr>
                <w:rFonts w:ascii="Arial" w:hAnsi="Arial" w:cs="Arial"/>
              </w:rPr>
              <w:tab/>
            </w:r>
            <w:r>
              <w:rPr>
                <w:rFonts w:ascii="Arial" w:hAnsi="Arial" w:cs="Arial"/>
              </w:rPr>
              <w:tab/>
            </w:r>
            <w:r>
              <w:rPr>
                <w:rFonts w:ascii="Arial" w:hAnsi="Arial" w:cs="Arial"/>
              </w:rPr>
              <w:tab/>
              <w:t>-</w:t>
            </w:r>
            <w:r>
              <w:rPr>
                <w:rFonts w:ascii="Arial" w:hAnsi="Arial" w:cs="Arial"/>
              </w:rPr>
              <w:tab/>
              <w:t>£3,495</w:t>
            </w:r>
          </w:p>
          <w:p w:rsidR="007D43C9" w:rsidRDefault="007D43C9" w:rsidP="007D43C9">
            <w:pPr>
              <w:pStyle w:val="NoSpacing"/>
              <w:ind w:firstLine="206"/>
              <w:rPr>
                <w:rFonts w:ascii="Arial" w:hAnsi="Arial" w:cs="Arial"/>
              </w:rPr>
            </w:pPr>
            <w:r>
              <w:rPr>
                <w:rFonts w:ascii="Arial" w:hAnsi="Arial" w:cs="Arial"/>
              </w:rPr>
              <w:t>Bristol Fire</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£4,553</w:t>
            </w:r>
          </w:p>
          <w:p w:rsidR="00760CAD" w:rsidRPr="006328D7" w:rsidRDefault="00760CAD" w:rsidP="00760CAD">
            <w:pPr>
              <w:pStyle w:val="NoSpacing"/>
              <w:ind w:left="206"/>
              <w:rPr>
                <w:rFonts w:ascii="Arial" w:hAnsi="Arial" w:cs="Arial"/>
                <w:b/>
              </w:rPr>
            </w:pPr>
            <w:r>
              <w:rPr>
                <w:rFonts w:ascii="Arial" w:hAnsi="Arial" w:cs="Arial"/>
              </w:rPr>
              <w:t xml:space="preserve">The Vision Secure quote includes coverage of the areas on </w:t>
            </w:r>
            <w:proofErr w:type="spellStart"/>
            <w:r>
              <w:rPr>
                <w:rFonts w:ascii="Arial" w:hAnsi="Arial" w:cs="Arial"/>
              </w:rPr>
              <w:t>Langstone</w:t>
            </w:r>
            <w:proofErr w:type="spellEnd"/>
            <w:r>
              <w:rPr>
                <w:rFonts w:ascii="Arial" w:hAnsi="Arial" w:cs="Arial"/>
              </w:rPr>
              <w:t xml:space="preserve"> Way which will help resolve parking incidents.</w:t>
            </w:r>
            <w:r w:rsidR="006328D7">
              <w:rPr>
                <w:rFonts w:ascii="Arial" w:hAnsi="Arial" w:cs="Arial"/>
              </w:rPr>
              <w:t xml:space="preserve">  </w:t>
            </w:r>
            <w:proofErr w:type="spellStart"/>
            <w:r w:rsidR="006328D7">
              <w:rPr>
                <w:rFonts w:ascii="Arial" w:hAnsi="Arial" w:cs="Arial"/>
              </w:rPr>
              <w:t>CMcK</w:t>
            </w:r>
            <w:proofErr w:type="spellEnd"/>
            <w:r w:rsidR="006328D7">
              <w:rPr>
                <w:rFonts w:ascii="Arial" w:hAnsi="Arial" w:cs="Arial"/>
              </w:rPr>
              <w:t xml:space="preserve"> took a Chair’s decision to proceed with Vision Secure at £3,495. This will be reported at the next Finance Committee.</w:t>
            </w:r>
            <w:r w:rsidR="006328D7">
              <w:rPr>
                <w:rFonts w:ascii="Arial" w:hAnsi="Arial" w:cs="Arial"/>
              </w:rPr>
              <w:tab/>
            </w:r>
            <w:r w:rsidR="006328D7">
              <w:rPr>
                <w:rFonts w:ascii="Arial" w:hAnsi="Arial" w:cs="Arial"/>
              </w:rPr>
              <w:tab/>
            </w:r>
            <w:r w:rsidR="006328D7">
              <w:rPr>
                <w:rFonts w:ascii="Arial" w:hAnsi="Arial" w:cs="Arial"/>
              </w:rPr>
              <w:tab/>
            </w:r>
            <w:r w:rsidR="006328D7">
              <w:rPr>
                <w:rFonts w:ascii="Arial" w:hAnsi="Arial" w:cs="Arial"/>
              </w:rPr>
              <w:tab/>
              <w:t xml:space="preserve">           </w:t>
            </w:r>
            <w:r w:rsidR="006328D7">
              <w:rPr>
                <w:rFonts w:ascii="Arial" w:hAnsi="Arial" w:cs="Arial"/>
                <w:b/>
              </w:rPr>
              <w:t>&lt;Agenda&gt;</w:t>
            </w:r>
          </w:p>
          <w:p w:rsidR="00F30794" w:rsidRPr="00657630" w:rsidRDefault="00F30794" w:rsidP="00737319">
            <w:pPr>
              <w:tabs>
                <w:tab w:val="left" w:pos="1683"/>
              </w:tabs>
              <w:spacing w:after="0" w:line="240" w:lineRule="auto"/>
              <w:rPr>
                <w:rFonts w:ascii="Arial" w:hAnsi="Arial" w:cs="Arial"/>
              </w:rPr>
            </w:pPr>
          </w:p>
        </w:tc>
      </w:tr>
    </w:tbl>
    <w:p w:rsidR="009F325B" w:rsidRDefault="009F3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919"/>
      </w:tblGrid>
      <w:tr w:rsidR="009F325B" w:rsidRPr="00DD7A5F" w:rsidTr="00C0457D">
        <w:tc>
          <w:tcPr>
            <w:tcW w:w="645" w:type="dxa"/>
            <w:shd w:val="clear" w:color="auto" w:fill="auto"/>
          </w:tcPr>
          <w:p w:rsidR="009F325B" w:rsidRDefault="009F325B" w:rsidP="00DD7A5F">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613C81" w:rsidRDefault="00613C81" w:rsidP="009F325B">
            <w:pPr>
              <w:tabs>
                <w:tab w:val="left" w:pos="1683"/>
              </w:tabs>
              <w:spacing w:after="0" w:line="240" w:lineRule="auto"/>
              <w:rPr>
                <w:rFonts w:ascii="Arial" w:hAnsi="Arial" w:cs="Arial"/>
                <w:b/>
              </w:rPr>
            </w:pPr>
          </w:p>
          <w:p w:rsidR="00613C81" w:rsidRDefault="00613C81" w:rsidP="009F325B">
            <w:pPr>
              <w:tabs>
                <w:tab w:val="left" w:pos="1683"/>
              </w:tabs>
              <w:spacing w:after="0" w:line="240" w:lineRule="auto"/>
              <w:rPr>
                <w:rFonts w:ascii="Arial" w:hAnsi="Arial" w:cs="Arial"/>
                <w:b/>
              </w:rPr>
            </w:pPr>
          </w:p>
          <w:p w:rsidR="00613C81" w:rsidRDefault="00613C81" w:rsidP="009F325B">
            <w:pPr>
              <w:tabs>
                <w:tab w:val="left" w:pos="1683"/>
              </w:tabs>
              <w:spacing w:after="0" w:line="240" w:lineRule="auto"/>
              <w:rPr>
                <w:rFonts w:ascii="Arial" w:hAnsi="Arial" w:cs="Arial"/>
                <w:b/>
              </w:rPr>
            </w:pPr>
          </w:p>
          <w:p w:rsidR="00613C81" w:rsidRDefault="00613C81" w:rsidP="009F325B">
            <w:pPr>
              <w:tabs>
                <w:tab w:val="left" w:pos="1683"/>
              </w:tabs>
              <w:spacing w:after="0" w:line="240" w:lineRule="auto"/>
              <w:rPr>
                <w:rFonts w:ascii="Arial" w:hAnsi="Arial" w:cs="Arial"/>
                <w:b/>
              </w:rPr>
            </w:pPr>
          </w:p>
          <w:p w:rsidR="00613C81" w:rsidRDefault="00613C81" w:rsidP="009F325B">
            <w:pPr>
              <w:tabs>
                <w:tab w:val="left" w:pos="1683"/>
              </w:tabs>
              <w:spacing w:after="0" w:line="240" w:lineRule="auto"/>
              <w:rPr>
                <w:rFonts w:ascii="Arial" w:hAnsi="Arial" w:cs="Arial"/>
                <w:b/>
              </w:rPr>
            </w:pPr>
          </w:p>
          <w:p w:rsidR="00613C81" w:rsidRDefault="00613C81" w:rsidP="009F325B">
            <w:pPr>
              <w:tabs>
                <w:tab w:val="left" w:pos="1683"/>
              </w:tabs>
              <w:spacing w:after="0" w:line="240" w:lineRule="auto"/>
              <w:rPr>
                <w:rFonts w:ascii="Arial" w:hAnsi="Arial" w:cs="Arial"/>
                <w:b/>
              </w:rPr>
            </w:pPr>
          </w:p>
          <w:p w:rsidR="00613C81" w:rsidRDefault="00613C81"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r>
              <w:rPr>
                <w:rFonts w:ascii="Arial" w:hAnsi="Arial" w:cs="Arial"/>
                <w:b/>
              </w:rPr>
              <w:t>6.3</w:t>
            </w: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r>
              <w:rPr>
                <w:rFonts w:ascii="Arial" w:hAnsi="Arial" w:cs="Arial"/>
                <w:b/>
              </w:rPr>
              <w:t>6.4</w:t>
            </w: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p>
          <w:p w:rsidR="009F325B" w:rsidRDefault="009F325B" w:rsidP="009F325B">
            <w:pPr>
              <w:tabs>
                <w:tab w:val="left" w:pos="1683"/>
              </w:tabs>
              <w:spacing w:after="0" w:line="240" w:lineRule="auto"/>
              <w:rPr>
                <w:rFonts w:ascii="Arial" w:hAnsi="Arial" w:cs="Arial"/>
                <w:b/>
              </w:rPr>
            </w:pPr>
            <w:r>
              <w:rPr>
                <w:rFonts w:ascii="Arial" w:hAnsi="Arial" w:cs="Arial"/>
                <w:b/>
              </w:rPr>
              <w:t>6.5</w:t>
            </w:r>
          </w:p>
          <w:p w:rsidR="009F325B" w:rsidRDefault="009F325B" w:rsidP="00DD7A5F">
            <w:pPr>
              <w:tabs>
                <w:tab w:val="left" w:pos="1683"/>
              </w:tabs>
              <w:spacing w:after="0" w:line="240" w:lineRule="auto"/>
              <w:rPr>
                <w:rFonts w:ascii="Arial" w:hAnsi="Arial" w:cs="Arial"/>
                <w:b/>
              </w:rPr>
            </w:pPr>
          </w:p>
        </w:tc>
        <w:tc>
          <w:tcPr>
            <w:tcW w:w="9919" w:type="dxa"/>
            <w:shd w:val="clear" w:color="auto" w:fill="auto"/>
          </w:tcPr>
          <w:p w:rsidR="009F325B" w:rsidRDefault="009F325B" w:rsidP="009F325B">
            <w:pPr>
              <w:pStyle w:val="NoSpacing"/>
              <w:ind w:left="206"/>
              <w:rPr>
                <w:rFonts w:ascii="Arial" w:hAnsi="Arial" w:cs="Arial"/>
              </w:rPr>
            </w:pPr>
          </w:p>
          <w:p w:rsidR="009F325B" w:rsidRDefault="009F325B" w:rsidP="009F325B">
            <w:pPr>
              <w:pStyle w:val="NoSpacing"/>
              <w:numPr>
                <w:ilvl w:val="0"/>
                <w:numId w:val="23"/>
              </w:numPr>
              <w:ind w:left="206" w:hanging="206"/>
              <w:rPr>
                <w:rFonts w:ascii="Arial" w:hAnsi="Arial" w:cs="Arial"/>
              </w:rPr>
            </w:pPr>
            <w:r>
              <w:rPr>
                <w:rFonts w:ascii="Arial" w:hAnsi="Arial" w:cs="Arial"/>
              </w:rPr>
              <w:t>External Painting</w:t>
            </w:r>
          </w:p>
          <w:p w:rsidR="009F325B" w:rsidRPr="006328D7" w:rsidRDefault="009F325B" w:rsidP="009F325B">
            <w:pPr>
              <w:pStyle w:val="NoSpacing"/>
              <w:ind w:left="206"/>
              <w:rPr>
                <w:rFonts w:ascii="Arial" w:hAnsi="Arial" w:cs="Arial"/>
                <w:b/>
              </w:rPr>
            </w:pPr>
            <w:r>
              <w:rPr>
                <w:rFonts w:ascii="Arial" w:hAnsi="Arial" w:cs="Arial"/>
              </w:rPr>
              <w:t>The external red paintwork of the school and the George &amp; Anne Tweed Room is now very faded so quotations will be sought.  Governors asked if planning permission is required when changing the external colour of a building; TD will source information on this.</w:t>
            </w:r>
            <w:r>
              <w:rPr>
                <w:rFonts w:ascii="Arial" w:hAnsi="Arial" w:cs="Arial"/>
              </w:rPr>
              <w:tab/>
            </w:r>
            <w:r>
              <w:rPr>
                <w:rFonts w:ascii="Arial" w:hAnsi="Arial" w:cs="Arial"/>
              </w:rPr>
              <w:tab/>
            </w:r>
            <w:r>
              <w:rPr>
                <w:rFonts w:ascii="Arial" w:hAnsi="Arial" w:cs="Arial"/>
              </w:rPr>
              <w:tab/>
            </w:r>
            <w:r>
              <w:rPr>
                <w:rFonts w:ascii="Arial" w:hAnsi="Arial" w:cs="Arial"/>
                <w:b/>
              </w:rPr>
              <w:t>&lt;Action&gt;</w:t>
            </w:r>
          </w:p>
          <w:p w:rsidR="009F325B" w:rsidRDefault="009F325B" w:rsidP="009F325B">
            <w:pPr>
              <w:pStyle w:val="NoSpacing"/>
              <w:rPr>
                <w:rFonts w:ascii="Arial" w:hAnsi="Arial" w:cs="Arial"/>
              </w:rPr>
            </w:pPr>
          </w:p>
          <w:p w:rsidR="009F325B" w:rsidRDefault="009F325B" w:rsidP="009F325B">
            <w:pPr>
              <w:pStyle w:val="NoSpacing"/>
              <w:numPr>
                <w:ilvl w:val="0"/>
                <w:numId w:val="23"/>
              </w:numPr>
              <w:ind w:left="206" w:hanging="206"/>
              <w:rPr>
                <w:rFonts w:ascii="Arial" w:hAnsi="Arial" w:cs="Arial"/>
              </w:rPr>
            </w:pPr>
            <w:r>
              <w:rPr>
                <w:rFonts w:ascii="Arial" w:hAnsi="Arial" w:cs="Arial"/>
              </w:rPr>
              <w:t>Pre-School Kitchen (George &amp; Anne Tweed Room)</w:t>
            </w:r>
          </w:p>
          <w:p w:rsidR="009F325B" w:rsidRDefault="009F325B" w:rsidP="009F325B">
            <w:pPr>
              <w:pStyle w:val="NoSpacing"/>
              <w:ind w:firstLine="206"/>
              <w:rPr>
                <w:rFonts w:ascii="Arial" w:hAnsi="Arial" w:cs="Arial"/>
              </w:rPr>
            </w:pPr>
            <w:r>
              <w:rPr>
                <w:rFonts w:ascii="Arial" w:hAnsi="Arial" w:cs="Arial"/>
              </w:rPr>
              <w:t>Some issues were raised on the recent Risk Assessment.  Costings:</w:t>
            </w:r>
          </w:p>
          <w:p w:rsidR="009F325B" w:rsidRDefault="009F325B" w:rsidP="009F325B">
            <w:pPr>
              <w:pStyle w:val="NoSpacing"/>
              <w:ind w:firstLine="206"/>
              <w:rPr>
                <w:rFonts w:ascii="Arial" w:hAnsi="Arial" w:cs="Arial"/>
              </w:rPr>
            </w:pPr>
            <w:proofErr w:type="spellStart"/>
            <w:r>
              <w:rPr>
                <w:rFonts w:ascii="Arial" w:hAnsi="Arial" w:cs="Arial"/>
              </w:rPr>
              <w:t>Tradepoint</w:t>
            </w:r>
            <w:proofErr w:type="spellEnd"/>
            <w:r>
              <w:rPr>
                <w:rFonts w:ascii="Arial" w:hAnsi="Arial" w:cs="Arial"/>
              </w:rPr>
              <w:t xml:space="preserve"> (B&amp;Q)</w:t>
            </w:r>
            <w:r>
              <w:rPr>
                <w:rFonts w:ascii="Arial" w:hAnsi="Arial" w:cs="Arial"/>
              </w:rPr>
              <w:tab/>
            </w:r>
            <w:r>
              <w:rPr>
                <w:rFonts w:ascii="Arial" w:hAnsi="Arial" w:cs="Arial"/>
              </w:rPr>
              <w:tab/>
            </w:r>
            <w:r>
              <w:rPr>
                <w:rFonts w:ascii="Arial" w:hAnsi="Arial" w:cs="Arial"/>
              </w:rPr>
              <w:tab/>
              <w:t>-</w:t>
            </w:r>
            <w:r>
              <w:rPr>
                <w:rFonts w:ascii="Arial" w:hAnsi="Arial" w:cs="Arial"/>
              </w:rPr>
              <w:tab/>
              <w:t>£1,500</w:t>
            </w:r>
            <w:r>
              <w:rPr>
                <w:rFonts w:ascii="Arial" w:hAnsi="Arial" w:cs="Arial"/>
              </w:rPr>
              <w:tab/>
            </w:r>
            <w:r>
              <w:rPr>
                <w:rFonts w:ascii="Arial" w:hAnsi="Arial" w:cs="Arial"/>
              </w:rPr>
              <w:tab/>
              <w:t>TP will fit during Summer Holidays.</w:t>
            </w:r>
          </w:p>
          <w:p w:rsidR="009F325B" w:rsidRDefault="009F325B" w:rsidP="009F325B">
            <w:pPr>
              <w:pStyle w:val="NoSpacing"/>
              <w:ind w:firstLine="206"/>
              <w:rPr>
                <w:rFonts w:ascii="Arial" w:hAnsi="Arial" w:cs="Arial"/>
              </w:rPr>
            </w:pPr>
            <w:r>
              <w:rPr>
                <w:rFonts w:ascii="Arial" w:hAnsi="Arial" w:cs="Arial"/>
              </w:rPr>
              <w:t>This will be come from the Kitchen fund.</w:t>
            </w:r>
          </w:p>
          <w:p w:rsidR="009F325B" w:rsidRDefault="009F325B" w:rsidP="009F325B">
            <w:pPr>
              <w:pStyle w:val="NoSpacing"/>
              <w:ind w:firstLine="206"/>
              <w:rPr>
                <w:rFonts w:ascii="Arial" w:hAnsi="Arial" w:cs="Arial"/>
              </w:rPr>
            </w:pPr>
          </w:p>
          <w:p w:rsidR="009F325B" w:rsidRDefault="009F325B" w:rsidP="009F325B">
            <w:pPr>
              <w:pStyle w:val="NoSpacing"/>
              <w:numPr>
                <w:ilvl w:val="0"/>
                <w:numId w:val="23"/>
              </w:numPr>
              <w:ind w:left="206" w:hanging="206"/>
              <w:rPr>
                <w:rFonts w:ascii="Arial" w:hAnsi="Arial" w:cs="Arial"/>
              </w:rPr>
            </w:pPr>
            <w:r>
              <w:rPr>
                <w:rFonts w:ascii="Arial" w:hAnsi="Arial" w:cs="Arial"/>
              </w:rPr>
              <w:t>Sheds/Workshop/PE Storage</w:t>
            </w:r>
          </w:p>
          <w:p w:rsidR="009F325B" w:rsidRDefault="009F325B" w:rsidP="009F325B">
            <w:pPr>
              <w:pStyle w:val="NoSpacing"/>
              <w:ind w:firstLine="206"/>
              <w:rPr>
                <w:rFonts w:ascii="Arial" w:hAnsi="Arial" w:cs="Arial"/>
              </w:rPr>
            </w:pPr>
            <w:r>
              <w:rPr>
                <w:rFonts w:ascii="Arial" w:hAnsi="Arial" w:cs="Arial"/>
              </w:rPr>
              <w:t>RC explained the requirement for each of these types of storage.  Quotes received:</w:t>
            </w:r>
          </w:p>
          <w:p w:rsidR="009F325B" w:rsidRDefault="009F325B" w:rsidP="009F325B">
            <w:pPr>
              <w:pStyle w:val="NoSpacing"/>
              <w:ind w:firstLine="20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Reception</w:t>
            </w:r>
            <w:r>
              <w:rPr>
                <w:rFonts w:ascii="Arial" w:hAnsi="Arial" w:cs="Arial"/>
              </w:rPr>
              <w:tab/>
            </w:r>
            <w:r>
              <w:rPr>
                <w:rFonts w:ascii="Arial" w:hAnsi="Arial" w:cs="Arial"/>
              </w:rPr>
              <w:tab/>
              <w:t>Playhouse</w:t>
            </w:r>
            <w:r>
              <w:rPr>
                <w:rFonts w:ascii="Arial" w:hAnsi="Arial" w:cs="Arial"/>
              </w:rPr>
              <w:tab/>
            </w:r>
            <w:r>
              <w:rPr>
                <w:rFonts w:ascii="Arial" w:hAnsi="Arial" w:cs="Arial"/>
              </w:rPr>
              <w:tab/>
              <w:t>Workshop /</w:t>
            </w:r>
          </w:p>
          <w:p w:rsidR="009F325B" w:rsidRDefault="009F325B" w:rsidP="009F325B">
            <w:pPr>
              <w:pStyle w:val="NoSpacing"/>
              <w:ind w:firstLine="20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Area Storage</w:t>
            </w:r>
            <w:r>
              <w:rPr>
                <w:rFonts w:ascii="Arial" w:hAnsi="Arial" w:cs="Arial"/>
              </w:rPr>
              <w:tab/>
            </w:r>
            <w:r>
              <w:rPr>
                <w:rFonts w:ascii="Arial" w:hAnsi="Arial" w:cs="Arial"/>
              </w:rPr>
              <w:tab/>
              <w:t>/ Shed</w:t>
            </w:r>
            <w:r>
              <w:rPr>
                <w:rFonts w:ascii="Arial" w:hAnsi="Arial" w:cs="Arial"/>
              </w:rPr>
              <w:tab/>
            </w:r>
            <w:r>
              <w:rPr>
                <w:rFonts w:ascii="Arial" w:hAnsi="Arial" w:cs="Arial"/>
              </w:rPr>
              <w:tab/>
            </w:r>
            <w:r>
              <w:rPr>
                <w:rFonts w:ascii="Arial" w:hAnsi="Arial" w:cs="Arial"/>
              </w:rPr>
              <w:tab/>
              <w:t xml:space="preserve">PE Storage </w:t>
            </w:r>
            <w:r>
              <w:rPr>
                <w:rFonts w:ascii="Arial" w:hAnsi="Arial" w:cs="Arial"/>
              </w:rPr>
              <w:tab/>
              <w:t xml:space="preserve">   TOTAL</w:t>
            </w:r>
          </w:p>
          <w:p w:rsidR="009F325B" w:rsidRDefault="009F325B" w:rsidP="009F325B">
            <w:pPr>
              <w:pStyle w:val="NoSpacing"/>
              <w:ind w:firstLine="206"/>
              <w:rPr>
                <w:rFonts w:ascii="Arial" w:hAnsi="Arial" w:cs="Arial"/>
              </w:rPr>
            </w:pPr>
          </w:p>
          <w:p w:rsidR="009F325B" w:rsidRDefault="009F325B" w:rsidP="009F325B">
            <w:pPr>
              <w:pStyle w:val="NoSpacing"/>
              <w:ind w:firstLine="206"/>
              <w:rPr>
                <w:rFonts w:ascii="Arial" w:hAnsi="Arial" w:cs="Arial"/>
              </w:rPr>
            </w:pPr>
            <w:proofErr w:type="spellStart"/>
            <w:r>
              <w:rPr>
                <w:rFonts w:ascii="Arial" w:hAnsi="Arial" w:cs="Arial"/>
              </w:rPr>
              <w:t>Easyshed</w:t>
            </w:r>
            <w:proofErr w:type="spellEnd"/>
            <w:r>
              <w:rPr>
                <w:rFonts w:ascii="Arial" w:hAnsi="Arial" w:cs="Arial"/>
              </w:rPr>
              <w:tab/>
            </w:r>
            <w:r>
              <w:rPr>
                <w:rFonts w:ascii="Arial" w:hAnsi="Arial" w:cs="Arial"/>
              </w:rPr>
              <w:tab/>
            </w:r>
            <w:r>
              <w:rPr>
                <w:rFonts w:ascii="Arial" w:hAnsi="Arial" w:cs="Arial"/>
              </w:rPr>
              <w:tab/>
              <w:t>£1,730</w:t>
            </w:r>
            <w:r>
              <w:rPr>
                <w:rFonts w:ascii="Arial" w:hAnsi="Arial" w:cs="Arial"/>
              </w:rPr>
              <w:tab/>
            </w:r>
            <w:r>
              <w:rPr>
                <w:rFonts w:ascii="Arial" w:hAnsi="Arial" w:cs="Arial"/>
              </w:rPr>
              <w:tab/>
            </w:r>
            <w:r>
              <w:rPr>
                <w:rFonts w:ascii="Arial" w:hAnsi="Arial" w:cs="Arial"/>
              </w:rPr>
              <w:tab/>
              <w:t>£502</w:t>
            </w:r>
            <w:r>
              <w:rPr>
                <w:rFonts w:ascii="Arial" w:hAnsi="Arial" w:cs="Arial"/>
              </w:rPr>
              <w:tab/>
            </w:r>
            <w:r>
              <w:rPr>
                <w:rFonts w:ascii="Arial" w:hAnsi="Arial" w:cs="Arial"/>
              </w:rPr>
              <w:tab/>
            </w:r>
            <w:r>
              <w:rPr>
                <w:rFonts w:ascii="Arial" w:hAnsi="Arial" w:cs="Arial"/>
              </w:rPr>
              <w:tab/>
              <w:t>£3,628</w:t>
            </w:r>
            <w:r>
              <w:rPr>
                <w:rFonts w:ascii="Arial" w:hAnsi="Arial" w:cs="Arial"/>
              </w:rPr>
              <w:tab/>
            </w:r>
          </w:p>
          <w:p w:rsidR="009F325B" w:rsidRDefault="009F325B" w:rsidP="009F325B">
            <w:pPr>
              <w:pStyle w:val="NoSpacing"/>
              <w:ind w:firstLine="206"/>
              <w:rPr>
                <w:rFonts w:ascii="Arial" w:hAnsi="Arial" w:cs="Arial"/>
              </w:rPr>
            </w:pPr>
          </w:p>
          <w:p w:rsidR="009F325B" w:rsidRDefault="009F325B" w:rsidP="009F325B">
            <w:pPr>
              <w:pStyle w:val="NoSpacing"/>
              <w:ind w:firstLine="206"/>
              <w:rPr>
                <w:rFonts w:ascii="Arial" w:hAnsi="Arial" w:cs="Arial"/>
              </w:rPr>
            </w:pPr>
            <w:r>
              <w:rPr>
                <w:rFonts w:ascii="Arial" w:hAnsi="Arial" w:cs="Arial"/>
              </w:rPr>
              <w:t>Bulldog Sheds</w:t>
            </w:r>
            <w:r>
              <w:rPr>
                <w:rFonts w:ascii="Arial" w:hAnsi="Arial" w:cs="Arial"/>
              </w:rPr>
              <w:tab/>
            </w:r>
            <w:r>
              <w:rPr>
                <w:rFonts w:ascii="Arial" w:hAnsi="Arial" w:cs="Arial"/>
              </w:rPr>
              <w:tab/>
              <w:t>£1,862</w:t>
            </w:r>
            <w:r>
              <w:rPr>
                <w:rFonts w:ascii="Arial" w:hAnsi="Arial" w:cs="Arial"/>
              </w:rPr>
              <w:tab/>
            </w:r>
            <w:r>
              <w:rPr>
                <w:rFonts w:ascii="Arial" w:hAnsi="Arial" w:cs="Arial"/>
              </w:rPr>
              <w:tab/>
            </w:r>
            <w:r>
              <w:rPr>
                <w:rFonts w:ascii="Arial" w:hAnsi="Arial" w:cs="Arial"/>
              </w:rPr>
              <w:tab/>
              <w:t xml:space="preserve">£904 </w:t>
            </w:r>
            <w:r w:rsidRPr="00B8645C">
              <w:rPr>
                <w:rFonts w:ascii="Arial" w:hAnsi="Arial" w:cs="Arial"/>
                <w:sz w:val="18"/>
                <w:szCs w:val="18"/>
              </w:rPr>
              <w:t xml:space="preserve">(with </w:t>
            </w:r>
            <w:proofErr w:type="spellStart"/>
            <w:r w:rsidRPr="00B8645C">
              <w:rPr>
                <w:rFonts w:ascii="Arial" w:hAnsi="Arial" w:cs="Arial"/>
                <w:sz w:val="18"/>
                <w:szCs w:val="18"/>
              </w:rPr>
              <w:t>verandah</w:t>
            </w:r>
            <w:proofErr w:type="spellEnd"/>
            <w:r w:rsidRPr="00B8645C">
              <w:rPr>
                <w:rFonts w:ascii="Arial" w:hAnsi="Arial" w:cs="Arial"/>
                <w:sz w:val="18"/>
                <w:szCs w:val="18"/>
              </w:rPr>
              <w:t>)</w:t>
            </w:r>
            <w:r>
              <w:rPr>
                <w:rFonts w:ascii="Arial" w:hAnsi="Arial" w:cs="Arial"/>
              </w:rPr>
              <w:tab/>
              <w:t>£4,215</w:t>
            </w:r>
            <w:r>
              <w:rPr>
                <w:rFonts w:ascii="Arial" w:hAnsi="Arial" w:cs="Arial"/>
              </w:rPr>
              <w:tab/>
            </w:r>
          </w:p>
          <w:p w:rsidR="009F325B" w:rsidRDefault="009F325B" w:rsidP="009F325B">
            <w:pPr>
              <w:pStyle w:val="NoSpacing"/>
              <w:ind w:firstLine="206"/>
              <w:rPr>
                <w:rFonts w:ascii="Arial" w:hAnsi="Arial" w:cs="Arial"/>
              </w:rPr>
            </w:pPr>
          </w:p>
          <w:p w:rsidR="009F325B" w:rsidRDefault="009F325B" w:rsidP="009F325B">
            <w:pPr>
              <w:pStyle w:val="NoSpacing"/>
              <w:ind w:firstLine="206"/>
              <w:rPr>
                <w:rFonts w:ascii="Arial" w:hAnsi="Arial" w:cs="Arial"/>
              </w:rPr>
            </w:pPr>
            <w:r>
              <w:rPr>
                <w:rFonts w:ascii="Arial" w:hAnsi="Arial" w:cs="Arial"/>
              </w:rPr>
              <w:t>ShedsWarehouse.com</w:t>
            </w:r>
            <w:r>
              <w:rPr>
                <w:rFonts w:ascii="Arial" w:hAnsi="Arial" w:cs="Arial"/>
              </w:rPr>
              <w:tab/>
              <w:t>£898</w:t>
            </w:r>
            <w:r>
              <w:rPr>
                <w:rFonts w:ascii="Arial" w:hAnsi="Arial" w:cs="Arial"/>
              </w:rPr>
              <w:tab/>
            </w:r>
            <w:r>
              <w:rPr>
                <w:rFonts w:ascii="Arial" w:hAnsi="Arial" w:cs="Arial"/>
              </w:rPr>
              <w:tab/>
            </w:r>
            <w:r>
              <w:rPr>
                <w:rFonts w:ascii="Arial" w:hAnsi="Arial" w:cs="Arial"/>
              </w:rPr>
              <w:tab/>
              <w:t>£442</w:t>
            </w:r>
            <w:r>
              <w:rPr>
                <w:rFonts w:ascii="Arial" w:hAnsi="Arial" w:cs="Arial"/>
              </w:rPr>
              <w:tab/>
            </w:r>
            <w:r>
              <w:rPr>
                <w:rFonts w:ascii="Arial" w:hAnsi="Arial" w:cs="Arial"/>
              </w:rPr>
              <w:tab/>
            </w:r>
            <w:r>
              <w:rPr>
                <w:rFonts w:ascii="Arial" w:hAnsi="Arial" w:cs="Arial"/>
              </w:rPr>
              <w:tab/>
              <w:t>£1,229</w:t>
            </w:r>
            <w:r>
              <w:rPr>
                <w:rFonts w:ascii="Arial" w:hAnsi="Arial" w:cs="Arial"/>
              </w:rPr>
              <w:tab/>
            </w:r>
            <w:r>
              <w:rPr>
                <w:rFonts w:ascii="Arial" w:hAnsi="Arial" w:cs="Arial"/>
              </w:rPr>
              <w:tab/>
              <w:t xml:space="preserve">    £2,569</w:t>
            </w:r>
          </w:p>
          <w:p w:rsidR="009F325B" w:rsidRDefault="009F325B" w:rsidP="009F325B">
            <w:pPr>
              <w:pStyle w:val="NoSpacing"/>
              <w:ind w:firstLine="206"/>
              <w:rPr>
                <w:rFonts w:ascii="Arial" w:hAnsi="Arial" w:cs="Arial"/>
              </w:rPr>
            </w:pPr>
          </w:p>
          <w:p w:rsidR="009F325B" w:rsidRDefault="009F325B" w:rsidP="009F325B">
            <w:pPr>
              <w:pStyle w:val="NoSpacing"/>
              <w:ind w:left="206"/>
              <w:rPr>
                <w:rFonts w:ascii="Arial" w:hAnsi="Arial" w:cs="Arial"/>
              </w:rPr>
            </w:pPr>
            <w:r>
              <w:rPr>
                <w:rFonts w:ascii="Arial" w:hAnsi="Arial" w:cs="Arial"/>
              </w:rPr>
              <w:t xml:space="preserve">Following governors’ enquiry, TP assured the meeting that they were ‘like for like’ quotations.  He also said that ShedsWarehouse.com construction was good quality.  TP will seek references.  </w:t>
            </w:r>
            <w:proofErr w:type="spellStart"/>
            <w:r>
              <w:rPr>
                <w:rFonts w:ascii="Arial" w:hAnsi="Arial" w:cs="Arial"/>
              </w:rPr>
              <w:t>CMcK</w:t>
            </w:r>
            <w:proofErr w:type="spellEnd"/>
            <w:r>
              <w:rPr>
                <w:rFonts w:ascii="Arial" w:hAnsi="Arial" w:cs="Arial"/>
              </w:rPr>
              <w:t xml:space="preserve"> took a Chair’s decision to proceed with ShedsWarehouse.com at £2,569. This will be reported at the next Finance Committee.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b/>
              </w:rPr>
              <w:t>&lt;Agenda&gt;</w:t>
            </w:r>
          </w:p>
          <w:p w:rsidR="009F325B" w:rsidRDefault="009F325B" w:rsidP="009F325B">
            <w:pPr>
              <w:pStyle w:val="NoSpacing"/>
              <w:ind w:firstLine="206"/>
              <w:rPr>
                <w:rFonts w:ascii="Arial" w:hAnsi="Arial" w:cs="Arial"/>
              </w:rPr>
            </w:pPr>
          </w:p>
          <w:p w:rsidR="009F325B" w:rsidRDefault="009F325B" w:rsidP="009F325B">
            <w:pPr>
              <w:pStyle w:val="NoSpacing"/>
              <w:numPr>
                <w:ilvl w:val="0"/>
                <w:numId w:val="23"/>
              </w:numPr>
              <w:ind w:left="206" w:hanging="206"/>
              <w:rPr>
                <w:rFonts w:ascii="Arial" w:hAnsi="Arial" w:cs="Arial"/>
              </w:rPr>
            </w:pPr>
            <w:r>
              <w:rPr>
                <w:rFonts w:ascii="Arial" w:hAnsi="Arial" w:cs="Arial"/>
              </w:rPr>
              <w:t>Dishwasher</w:t>
            </w:r>
          </w:p>
          <w:p w:rsidR="009F325B" w:rsidRDefault="009F325B" w:rsidP="009F325B">
            <w:pPr>
              <w:pStyle w:val="NoSpacing"/>
              <w:ind w:left="206"/>
              <w:rPr>
                <w:rFonts w:ascii="Arial" w:hAnsi="Arial" w:cs="Arial"/>
              </w:rPr>
            </w:pPr>
            <w:r>
              <w:rPr>
                <w:rFonts w:ascii="Arial" w:hAnsi="Arial" w:cs="Arial"/>
              </w:rPr>
              <w:t xml:space="preserve">During a recent hygiene inspection, this is presenting major problems due to </w:t>
            </w:r>
            <w:proofErr w:type="spellStart"/>
            <w:r>
              <w:rPr>
                <w:rFonts w:ascii="Arial" w:hAnsi="Arial" w:cs="Arial"/>
              </w:rPr>
              <w:t>limescale</w:t>
            </w:r>
            <w:proofErr w:type="spellEnd"/>
            <w:r>
              <w:rPr>
                <w:rFonts w:ascii="Arial" w:hAnsi="Arial" w:cs="Arial"/>
              </w:rPr>
              <w:t xml:space="preserve"> and was not rinsing at the correct temperature.  A new water softener system and descaling is required.  Quotes received:</w:t>
            </w:r>
          </w:p>
          <w:p w:rsidR="009F325B" w:rsidRDefault="009F325B" w:rsidP="009F325B">
            <w:pPr>
              <w:pStyle w:val="NoSpacing"/>
              <w:ind w:firstLine="206"/>
              <w:rPr>
                <w:rFonts w:ascii="Arial" w:hAnsi="Arial" w:cs="Arial"/>
              </w:rPr>
            </w:pPr>
            <w:r>
              <w:rPr>
                <w:rFonts w:ascii="Arial" w:hAnsi="Arial" w:cs="Arial"/>
              </w:rPr>
              <w:t>Dawson</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£610</w:t>
            </w:r>
          </w:p>
          <w:p w:rsidR="009F325B" w:rsidRDefault="009F325B" w:rsidP="009F325B">
            <w:pPr>
              <w:pStyle w:val="NoSpacing"/>
              <w:ind w:firstLine="206"/>
              <w:rPr>
                <w:rFonts w:ascii="Arial" w:hAnsi="Arial" w:cs="Arial"/>
              </w:rPr>
            </w:pPr>
            <w:r>
              <w:rPr>
                <w:rFonts w:ascii="Arial" w:hAnsi="Arial" w:cs="Arial"/>
              </w:rPr>
              <w:t>RCM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£833</w:t>
            </w:r>
          </w:p>
          <w:p w:rsidR="009F325B" w:rsidRDefault="009F325B" w:rsidP="009F325B">
            <w:pPr>
              <w:pStyle w:val="NoSpacing"/>
              <w:ind w:firstLine="206"/>
              <w:rPr>
                <w:rFonts w:ascii="Arial" w:hAnsi="Arial" w:cs="Arial"/>
              </w:rPr>
            </w:pPr>
            <w:r>
              <w:rPr>
                <w:rFonts w:ascii="Arial" w:hAnsi="Arial" w:cs="Arial"/>
              </w:rPr>
              <w:t>Alternatively, the cost of a new dishwasher would be £3,560 (from Dishwashers Direct).</w:t>
            </w:r>
          </w:p>
          <w:p w:rsidR="009F325B" w:rsidRDefault="009F325B" w:rsidP="009F325B">
            <w:pPr>
              <w:pStyle w:val="NoSpacing"/>
              <w:ind w:left="206"/>
              <w:rPr>
                <w:rFonts w:ascii="Arial" w:hAnsi="Arial" w:cs="Arial"/>
              </w:rPr>
            </w:pPr>
            <w:r>
              <w:rPr>
                <w:rFonts w:ascii="Arial" w:hAnsi="Arial" w:cs="Arial"/>
              </w:rPr>
              <w:t>Governors asked if there was a softener system on the existing dishwasher, which as confirmed to be the case by TP.</w:t>
            </w:r>
          </w:p>
          <w:p w:rsidR="009F325B" w:rsidRDefault="009F325B" w:rsidP="009F325B">
            <w:pPr>
              <w:pStyle w:val="NoSpacing"/>
              <w:rPr>
                <w:rFonts w:ascii="Arial" w:hAnsi="Arial" w:cs="Arial"/>
              </w:rPr>
            </w:pPr>
          </w:p>
          <w:p w:rsidR="009F325B" w:rsidRDefault="009F325B" w:rsidP="009F325B">
            <w:pPr>
              <w:pStyle w:val="NoSpacing"/>
              <w:rPr>
                <w:rFonts w:ascii="Arial" w:hAnsi="Arial" w:cs="Arial"/>
              </w:rPr>
            </w:pPr>
            <w:r w:rsidRPr="00657630">
              <w:rPr>
                <w:rFonts w:ascii="Arial" w:hAnsi="Arial" w:cs="Arial"/>
                <w:u w:val="single"/>
              </w:rPr>
              <w:t xml:space="preserve">Quotes re Grounds Maintenance  </w:t>
            </w:r>
          </w:p>
          <w:p w:rsidR="009F325B" w:rsidRDefault="009F325B" w:rsidP="009F325B">
            <w:pPr>
              <w:pStyle w:val="NoSpacing"/>
              <w:rPr>
                <w:rFonts w:ascii="Arial" w:hAnsi="Arial" w:cs="Arial"/>
              </w:rPr>
            </w:pPr>
            <w:r>
              <w:rPr>
                <w:rFonts w:ascii="Arial" w:hAnsi="Arial" w:cs="Arial"/>
              </w:rPr>
              <w:t>See above.</w:t>
            </w:r>
          </w:p>
          <w:p w:rsidR="009F325B" w:rsidRDefault="009F325B" w:rsidP="009F325B">
            <w:pPr>
              <w:pStyle w:val="NoSpacing"/>
              <w:rPr>
                <w:rFonts w:ascii="Arial" w:hAnsi="Arial" w:cs="Arial"/>
              </w:rPr>
            </w:pPr>
          </w:p>
          <w:p w:rsidR="009F325B" w:rsidRDefault="009F325B" w:rsidP="009F325B">
            <w:pPr>
              <w:pStyle w:val="NoSpacing"/>
              <w:rPr>
                <w:rFonts w:ascii="Arial" w:hAnsi="Arial" w:cs="Arial"/>
              </w:rPr>
            </w:pPr>
            <w:r w:rsidRPr="00F30794">
              <w:rPr>
                <w:rFonts w:ascii="Arial" w:hAnsi="Arial" w:cs="Arial"/>
                <w:u w:val="single"/>
              </w:rPr>
              <w:t xml:space="preserve">Update on EFA funded projects </w:t>
            </w:r>
          </w:p>
          <w:p w:rsidR="009F325B" w:rsidRDefault="009F325B" w:rsidP="009F325B">
            <w:pPr>
              <w:pStyle w:val="NoSpacing"/>
              <w:rPr>
                <w:rFonts w:ascii="Arial" w:hAnsi="Arial" w:cs="Arial"/>
              </w:rPr>
            </w:pPr>
            <w:r>
              <w:rPr>
                <w:rFonts w:ascii="Arial" w:hAnsi="Arial" w:cs="Arial"/>
              </w:rPr>
              <w:t>It has now been confirmed that the bid submitted was unsuccessful.</w:t>
            </w:r>
          </w:p>
          <w:p w:rsidR="009F325B" w:rsidRPr="00054E86" w:rsidRDefault="009F325B" w:rsidP="009F325B">
            <w:pPr>
              <w:pStyle w:val="NoSpacing"/>
              <w:rPr>
                <w:rFonts w:ascii="Arial" w:hAnsi="Arial" w:cs="Arial"/>
              </w:rPr>
            </w:pPr>
          </w:p>
          <w:p w:rsidR="009F325B" w:rsidRPr="00F30794" w:rsidRDefault="009F325B" w:rsidP="009F325B">
            <w:pPr>
              <w:pStyle w:val="NoSpacing"/>
              <w:rPr>
                <w:rFonts w:ascii="Arial" w:hAnsi="Arial" w:cs="Arial"/>
                <w:u w:val="single"/>
              </w:rPr>
            </w:pPr>
            <w:r w:rsidRPr="00F30794">
              <w:rPr>
                <w:rFonts w:ascii="Arial" w:hAnsi="Arial" w:cs="Arial"/>
                <w:u w:val="single"/>
              </w:rPr>
              <w:t>Feedback on Snagging</w:t>
            </w:r>
            <w:r>
              <w:rPr>
                <w:rFonts w:ascii="Arial" w:hAnsi="Arial" w:cs="Arial"/>
                <w:u w:val="single"/>
              </w:rPr>
              <w:t xml:space="preserve">  on Sunshine Room </w:t>
            </w:r>
          </w:p>
          <w:p w:rsidR="009F325B" w:rsidRDefault="009F325B" w:rsidP="009F325B">
            <w:pPr>
              <w:tabs>
                <w:tab w:val="left" w:pos="1683"/>
              </w:tabs>
              <w:spacing w:after="0" w:line="240" w:lineRule="auto"/>
              <w:rPr>
                <w:rFonts w:ascii="Arial" w:hAnsi="Arial" w:cs="Arial"/>
              </w:rPr>
            </w:pPr>
            <w:r>
              <w:rPr>
                <w:rFonts w:ascii="Arial" w:hAnsi="Arial" w:cs="Arial"/>
              </w:rPr>
              <w:t>This will be carried forward to the next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&lt;Agenda&gt;</w:t>
            </w:r>
          </w:p>
        </w:tc>
      </w:tr>
      <w:tr w:rsidR="00746B98" w:rsidRPr="00DD7A5F" w:rsidTr="00C0457D">
        <w:tc>
          <w:tcPr>
            <w:tcW w:w="645" w:type="dxa"/>
            <w:shd w:val="clear" w:color="auto" w:fill="auto"/>
          </w:tcPr>
          <w:p w:rsidR="00746B98" w:rsidRDefault="00746B98" w:rsidP="00DD7A5F">
            <w:pPr>
              <w:tabs>
                <w:tab w:val="left" w:pos="1683"/>
              </w:tabs>
              <w:spacing w:after="0" w:line="240" w:lineRule="auto"/>
              <w:rPr>
                <w:rFonts w:ascii="Arial" w:hAnsi="Arial" w:cs="Arial"/>
                <w:b/>
              </w:rPr>
            </w:pPr>
          </w:p>
          <w:p w:rsidR="007D5041" w:rsidRDefault="007D5041" w:rsidP="00DD7A5F">
            <w:pPr>
              <w:tabs>
                <w:tab w:val="left" w:pos="1683"/>
              </w:tabs>
              <w:spacing w:after="0" w:line="240" w:lineRule="auto"/>
              <w:rPr>
                <w:rFonts w:ascii="Arial" w:hAnsi="Arial" w:cs="Arial"/>
                <w:b/>
              </w:rPr>
            </w:pPr>
            <w:r>
              <w:rPr>
                <w:rFonts w:ascii="Arial" w:hAnsi="Arial" w:cs="Arial"/>
                <w:b/>
              </w:rPr>
              <w:t>7</w:t>
            </w:r>
          </w:p>
          <w:p w:rsidR="009C4AA0" w:rsidRDefault="009C4AA0" w:rsidP="00DD7A5F">
            <w:pPr>
              <w:tabs>
                <w:tab w:val="left" w:pos="1683"/>
              </w:tabs>
              <w:spacing w:after="0" w:line="240" w:lineRule="auto"/>
              <w:rPr>
                <w:rFonts w:ascii="Arial" w:hAnsi="Arial" w:cs="Arial"/>
                <w:b/>
              </w:rPr>
            </w:pPr>
          </w:p>
          <w:p w:rsidR="007D5041" w:rsidRDefault="007D5041" w:rsidP="00DD7A5F">
            <w:pPr>
              <w:tabs>
                <w:tab w:val="left" w:pos="1683"/>
              </w:tabs>
              <w:spacing w:after="0" w:line="240" w:lineRule="auto"/>
              <w:rPr>
                <w:rFonts w:ascii="Arial" w:hAnsi="Arial" w:cs="Arial"/>
                <w:b/>
              </w:rPr>
            </w:pPr>
            <w:r>
              <w:rPr>
                <w:rFonts w:ascii="Arial" w:hAnsi="Arial" w:cs="Arial"/>
                <w:b/>
              </w:rPr>
              <w:t>7.1</w:t>
            </w:r>
          </w:p>
          <w:p w:rsidR="005403A4" w:rsidRDefault="005403A4"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FF3034" w:rsidRDefault="00FF3034" w:rsidP="00DD7A5F">
            <w:pPr>
              <w:tabs>
                <w:tab w:val="left" w:pos="1683"/>
              </w:tabs>
              <w:spacing w:after="0" w:line="240" w:lineRule="auto"/>
              <w:rPr>
                <w:rFonts w:ascii="Arial" w:hAnsi="Arial" w:cs="Arial"/>
                <w:b/>
              </w:rPr>
            </w:pPr>
          </w:p>
          <w:p w:rsidR="00FF3034" w:rsidRDefault="00FF3034" w:rsidP="00DD7A5F">
            <w:pPr>
              <w:tabs>
                <w:tab w:val="left" w:pos="1683"/>
              </w:tabs>
              <w:spacing w:after="0" w:line="240" w:lineRule="auto"/>
              <w:rPr>
                <w:rFonts w:ascii="Arial" w:hAnsi="Arial" w:cs="Arial"/>
                <w:b/>
              </w:rPr>
            </w:pPr>
          </w:p>
          <w:p w:rsidR="00E13F98" w:rsidRDefault="00E13F98" w:rsidP="00DD7A5F">
            <w:pPr>
              <w:tabs>
                <w:tab w:val="left" w:pos="1683"/>
              </w:tabs>
              <w:spacing w:after="0" w:line="240" w:lineRule="auto"/>
              <w:rPr>
                <w:rFonts w:ascii="Arial" w:hAnsi="Arial" w:cs="Arial"/>
                <w:b/>
              </w:rPr>
            </w:pPr>
          </w:p>
          <w:p w:rsidR="00E13F98" w:rsidRPr="003F394E" w:rsidRDefault="00E13F98" w:rsidP="00DD7A5F">
            <w:pPr>
              <w:tabs>
                <w:tab w:val="left" w:pos="1683"/>
              </w:tabs>
              <w:spacing w:after="0" w:line="240" w:lineRule="auto"/>
              <w:rPr>
                <w:rFonts w:ascii="Arial" w:hAnsi="Arial" w:cs="Arial"/>
                <w:b/>
                <w:sz w:val="24"/>
                <w:szCs w:val="24"/>
              </w:rPr>
            </w:pPr>
          </w:p>
          <w:p w:rsidR="009C4AA0" w:rsidRDefault="009C4AA0" w:rsidP="00DD7A5F">
            <w:pPr>
              <w:tabs>
                <w:tab w:val="left" w:pos="1683"/>
              </w:tabs>
              <w:spacing w:after="0" w:line="240" w:lineRule="auto"/>
              <w:rPr>
                <w:rFonts w:ascii="Arial" w:hAnsi="Arial" w:cs="Arial"/>
                <w:b/>
              </w:rPr>
            </w:pPr>
            <w:r>
              <w:rPr>
                <w:rFonts w:ascii="Arial" w:hAnsi="Arial" w:cs="Arial"/>
                <w:b/>
              </w:rPr>
              <w:t>7.2</w:t>
            </w:r>
          </w:p>
          <w:p w:rsidR="009C4AA0" w:rsidRDefault="009C4AA0"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p>
          <w:p w:rsidR="003F5949" w:rsidRDefault="003F5949" w:rsidP="00DD7A5F">
            <w:pPr>
              <w:tabs>
                <w:tab w:val="left" w:pos="1683"/>
              </w:tabs>
              <w:spacing w:after="0" w:line="240" w:lineRule="auto"/>
              <w:rPr>
                <w:rFonts w:ascii="Arial" w:hAnsi="Arial" w:cs="Arial"/>
                <w:b/>
              </w:rPr>
            </w:pPr>
          </w:p>
          <w:p w:rsidR="003F5949" w:rsidRDefault="003F5949" w:rsidP="00DD7A5F">
            <w:pPr>
              <w:tabs>
                <w:tab w:val="left" w:pos="1683"/>
              </w:tabs>
              <w:spacing w:after="0" w:line="240" w:lineRule="auto"/>
              <w:rPr>
                <w:rFonts w:ascii="Arial" w:hAnsi="Arial" w:cs="Arial"/>
                <w:b/>
              </w:rPr>
            </w:pPr>
          </w:p>
          <w:p w:rsidR="009C4AA0" w:rsidRDefault="009C4AA0" w:rsidP="00DD7A5F">
            <w:pPr>
              <w:tabs>
                <w:tab w:val="left" w:pos="1683"/>
              </w:tabs>
              <w:spacing w:after="0" w:line="240" w:lineRule="auto"/>
              <w:rPr>
                <w:rFonts w:ascii="Arial" w:hAnsi="Arial" w:cs="Arial"/>
                <w:b/>
              </w:rPr>
            </w:pPr>
            <w:r>
              <w:rPr>
                <w:rFonts w:ascii="Arial" w:hAnsi="Arial" w:cs="Arial"/>
                <w:b/>
              </w:rPr>
              <w:t>7.3</w:t>
            </w:r>
          </w:p>
          <w:p w:rsidR="009C4AA0" w:rsidRDefault="009C4AA0" w:rsidP="00DD7A5F">
            <w:pPr>
              <w:tabs>
                <w:tab w:val="left" w:pos="1683"/>
              </w:tabs>
              <w:spacing w:after="0" w:line="240" w:lineRule="auto"/>
              <w:rPr>
                <w:rFonts w:ascii="Arial" w:hAnsi="Arial" w:cs="Arial"/>
                <w:b/>
              </w:rPr>
            </w:pPr>
          </w:p>
          <w:p w:rsidR="005403A4" w:rsidRDefault="005403A4" w:rsidP="00DA3C56">
            <w:pPr>
              <w:tabs>
                <w:tab w:val="left" w:pos="1683"/>
              </w:tabs>
              <w:spacing w:after="0" w:line="240" w:lineRule="auto"/>
              <w:rPr>
                <w:rFonts w:ascii="Arial" w:hAnsi="Arial" w:cs="Arial"/>
                <w:b/>
              </w:rPr>
            </w:pPr>
          </w:p>
          <w:p w:rsidR="003F394E" w:rsidRDefault="003F394E" w:rsidP="00DA3C56">
            <w:pPr>
              <w:tabs>
                <w:tab w:val="left" w:pos="1683"/>
              </w:tabs>
              <w:spacing w:after="0" w:line="240" w:lineRule="auto"/>
              <w:rPr>
                <w:rFonts w:ascii="Arial" w:hAnsi="Arial" w:cs="Arial"/>
                <w:b/>
              </w:rPr>
            </w:pPr>
          </w:p>
          <w:p w:rsidR="003F394E" w:rsidRDefault="003F394E" w:rsidP="00DA3C56">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r>
              <w:rPr>
                <w:rFonts w:ascii="Arial" w:hAnsi="Arial" w:cs="Arial"/>
                <w:b/>
              </w:rPr>
              <w:t>7.4</w:t>
            </w: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r>
              <w:rPr>
                <w:rFonts w:ascii="Arial" w:hAnsi="Arial" w:cs="Arial"/>
                <w:b/>
              </w:rPr>
              <w:t>7.5</w:t>
            </w: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r>
              <w:rPr>
                <w:rFonts w:ascii="Arial" w:hAnsi="Arial" w:cs="Arial"/>
                <w:b/>
              </w:rPr>
              <w:t>7.6</w:t>
            </w: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r>
              <w:rPr>
                <w:rFonts w:ascii="Arial" w:hAnsi="Arial" w:cs="Arial"/>
                <w:b/>
              </w:rPr>
              <w:t>7.7</w:t>
            </w:r>
          </w:p>
          <w:p w:rsidR="003F394E" w:rsidRDefault="003F394E" w:rsidP="003F394E">
            <w:pPr>
              <w:tabs>
                <w:tab w:val="left" w:pos="1683"/>
              </w:tabs>
              <w:spacing w:after="0" w:line="240" w:lineRule="auto"/>
              <w:rPr>
                <w:rFonts w:ascii="Arial" w:hAnsi="Arial" w:cs="Arial"/>
                <w:b/>
              </w:rPr>
            </w:pPr>
          </w:p>
          <w:p w:rsidR="003F394E" w:rsidRDefault="003F394E" w:rsidP="003F394E">
            <w:pPr>
              <w:tabs>
                <w:tab w:val="left" w:pos="1683"/>
              </w:tabs>
              <w:spacing w:after="0" w:line="240" w:lineRule="auto"/>
              <w:rPr>
                <w:rFonts w:ascii="Arial" w:hAnsi="Arial" w:cs="Arial"/>
                <w:b/>
              </w:rPr>
            </w:pPr>
          </w:p>
          <w:p w:rsidR="003F394E" w:rsidRPr="00DD7A5F" w:rsidRDefault="003F394E" w:rsidP="00DA3C56">
            <w:pPr>
              <w:tabs>
                <w:tab w:val="left" w:pos="1683"/>
              </w:tabs>
              <w:spacing w:after="0" w:line="240" w:lineRule="auto"/>
              <w:rPr>
                <w:rFonts w:ascii="Arial" w:hAnsi="Arial" w:cs="Arial"/>
                <w:b/>
              </w:rPr>
            </w:pPr>
          </w:p>
        </w:tc>
        <w:tc>
          <w:tcPr>
            <w:tcW w:w="9919" w:type="dxa"/>
            <w:shd w:val="clear" w:color="auto" w:fill="auto"/>
          </w:tcPr>
          <w:p w:rsidR="008F3DEA" w:rsidRPr="00C50E99" w:rsidRDefault="008F3DEA" w:rsidP="00C50E99">
            <w:pPr>
              <w:pStyle w:val="NoSpacing"/>
              <w:rPr>
                <w:rFonts w:ascii="Arial" w:hAnsi="Arial" w:cs="Arial"/>
              </w:rPr>
            </w:pPr>
          </w:p>
          <w:p w:rsidR="00C0457D" w:rsidRPr="00C50E99" w:rsidRDefault="00C0457D" w:rsidP="00C50E99">
            <w:pPr>
              <w:pStyle w:val="NoSpacing"/>
              <w:rPr>
                <w:rFonts w:ascii="Arial" w:hAnsi="Arial" w:cs="Arial"/>
                <w:b/>
              </w:rPr>
            </w:pPr>
            <w:r w:rsidRPr="00C50E99">
              <w:rPr>
                <w:rFonts w:ascii="Arial" w:hAnsi="Arial" w:cs="Arial"/>
                <w:b/>
              </w:rPr>
              <w:t>Health and Safety Fo</w:t>
            </w:r>
            <w:r w:rsidR="00943AC0" w:rsidRPr="00943AC0">
              <w:rPr>
                <w:rFonts w:ascii="Arial" w:hAnsi="Arial" w:cs="Arial"/>
                <w:b/>
              </w:rPr>
              <w:t xml:space="preserve">llow-up           </w:t>
            </w:r>
          </w:p>
          <w:p w:rsidR="00943AC0" w:rsidRDefault="00943AC0" w:rsidP="00943AC0">
            <w:pPr>
              <w:pStyle w:val="NoSpacing"/>
              <w:tabs>
                <w:tab w:val="left" w:pos="1985"/>
              </w:tabs>
              <w:rPr>
                <w:rFonts w:ascii="Arial" w:hAnsi="Arial" w:cs="Arial"/>
              </w:rPr>
            </w:pPr>
          </w:p>
          <w:p w:rsidR="00943AC0" w:rsidRDefault="00943AC0" w:rsidP="00943AC0">
            <w:pPr>
              <w:pStyle w:val="NoSpacing"/>
              <w:tabs>
                <w:tab w:val="left" w:pos="1985"/>
              </w:tabs>
              <w:rPr>
                <w:rFonts w:ascii="Arial" w:hAnsi="Arial" w:cs="Arial"/>
                <w:u w:val="single"/>
              </w:rPr>
            </w:pPr>
            <w:r w:rsidRPr="00943AC0">
              <w:rPr>
                <w:rFonts w:ascii="Arial" w:hAnsi="Arial" w:cs="Arial"/>
                <w:u w:val="single"/>
              </w:rPr>
              <w:t>List of all H&amp;S policies currently in place is in the fil</w:t>
            </w:r>
            <w:r>
              <w:rPr>
                <w:rFonts w:ascii="Arial" w:hAnsi="Arial" w:cs="Arial"/>
                <w:u w:val="single"/>
              </w:rPr>
              <w:t>e, plus the date of next review</w:t>
            </w:r>
          </w:p>
          <w:p w:rsidR="00943AC0" w:rsidRDefault="00E13F98" w:rsidP="00943AC0">
            <w:pPr>
              <w:pStyle w:val="NoSpacing"/>
              <w:tabs>
                <w:tab w:val="left" w:pos="1985"/>
              </w:tabs>
              <w:rPr>
                <w:rFonts w:ascii="Arial" w:hAnsi="Arial" w:cs="Arial"/>
              </w:rPr>
            </w:pPr>
            <w:r>
              <w:rPr>
                <w:rFonts w:ascii="Arial" w:hAnsi="Arial" w:cs="Arial"/>
              </w:rPr>
              <w:t>The HT presented the following information:</w:t>
            </w:r>
          </w:p>
          <w:p w:rsidR="00E13F98" w:rsidRPr="00E13F98" w:rsidRDefault="00E13F98" w:rsidP="00943AC0">
            <w:pPr>
              <w:pStyle w:val="NoSpacing"/>
              <w:tabs>
                <w:tab w:val="left" w:pos="1985"/>
              </w:tabs>
              <w:rPr>
                <w:rFonts w:ascii="Arial" w:hAnsi="Arial" w:cs="Arial"/>
              </w:rPr>
            </w:pPr>
          </w:p>
          <w:tbl>
            <w:tblPr>
              <w:tblStyle w:val="TableGrid"/>
              <w:tblW w:w="0" w:type="auto"/>
              <w:tblLook w:val="04A0" w:firstRow="1" w:lastRow="0" w:firstColumn="1" w:lastColumn="0" w:noHBand="0" w:noVBand="1"/>
            </w:tblPr>
            <w:tblGrid>
              <w:gridCol w:w="3229"/>
              <w:gridCol w:w="3229"/>
              <w:gridCol w:w="3230"/>
            </w:tblGrid>
            <w:tr w:rsidR="00E13F98" w:rsidTr="00E13F98">
              <w:tc>
                <w:tcPr>
                  <w:tcW w:w="3229" w:type="dxa"/>
                </w:tcPr>
                <w:p w:rsidR="00E13F98" w:rsidRPr="00E13F98" w:rsidRDefault="00E13F98" w:rsidP="00E13F98">
                  <w:pPr>
                    <w:pStyle w:val="NoSpacing"/>
                    <w:rPr>
                      <w:rFonts w:ascii="Arial" w:hAnsi="Arial" w:cs="Arial"/>
                      <w:b/>
                    </w:rPr>
                  </w:pPr>
                  <w:r w:rsidRPr="00E13F98">
                    <w:rPr>
                      <w:rFonts w:ascii="Arial" w:hAnsi="Arial" w:cs="Arial"/>
                      <w:b/>
                    </w:rPr>
                    <w:t>Policy</w:t>
                  </w:r>
                </w:p>
              </w:tc>
              <w:tc>
                <w:tcPr>
                  <w:tcW w:w="3229" w:type="dxa"/>
                </w:tcPr>
                <w:p w:rsidR="00E13F98" w:rsidRPr="00E13F98" w:rsidRDefault="00E13F98" w:rsidP="00E13F98">
                  <w:pPr>
                    <w:pStyle w:val="NoSpacing"/>
                    <w:rPr>
                      <w:rFonts w:ascii="Arial" w:hAnsi="Arial" w:cs="Arial"/>
                      <w:b/>
                    </w:rPr>
                  </w:pPr>
                  <w:r w:rsidRPr="00E13F98">
                    <w:rPr>
                      <w:rFonts w:ascii="Arial" w:hAnsi="Arial" w:cs="Arial"/>
                      <w:b/>
                    </w:rPr>
                    <w:t>Date Last Reviewed</w:t>
                  </w:r>
                </w:p>
              </w:tc>
              <w:tc>
                <w:tcPr>
                  <w:tcW w:w="3230" w:type="dxa"/>
                </w:tcPr>
                <w:p w:rsidR="00E13F98" w:rsidRPr="00E13F98" w:rsidRDefault="00E13F98" w:rsidP="00E13F98">
                  <w:pPr>
                    <w:pStyle w:val="NoSpacing"/>
                    <w:rPr>
                      <w:rFonts w:ascii="Arial" w:hAnsi="Arial" w:cs="Arial"/>
                      <w:b/>
                    </w:rPr>
                  </w:pPr>
                  <w:r w:rsidRPr="00E13F98">
                    <w:rPr>
                      <w:rFonts w:ascii="Arial" w:hAnsi="Arial" w:cs="Arial"/>
                      <w:b/>
                    </w:rPr>
                    <w:t>Date Of Next Review</w:t>
                  </w:r>
                </w:p>
              </w:tc>
            </w:tr>
            <w:tr w:rsidR="00FF3034" w:rsidTr="00E13F98">
              <w:tc>
                <w:tcPr>
                  <w:tcW w:w="3229" w:type="dxa"/>
                </w:tcPr>
                <w:p w:rsidR="00FF3034" w:rsidRPr="00FF3034" w:rsidRDefault="00FF3034" w:rsidP="00FF3034">
                  <w:pPr>
                    <w:pStyle w:val="NoSpacing"/>
                    <w:rPr>
                      <w:rFonts w:ascii="Arial" w:hAnsi="Arial" w:cs="Arial"/>
                    </w:rPr>
                  </w:pPr>
                  <w:r w:rsidRPr="00FF3034">
                    <w:rPr>
                      <w:rFonts w:ascii="Arial" w:hAnsi="Arial" w:cs="Arial"/>
                    </w:rPr>
                    <w:t>Health And Safety Policy</w:t>
                  </w:r>
                </w:p>
              </w:tc>
              <w:tc>
                <w:tcPr>
                  <w:tcW w:w="3229" w:type="dxa"/>
                </w:tcPr>
                <w:p w:rsidR="00FF3034" w:rsidRPr="00FF3034" w:rsidRDefault="00FF3034" w:rsidP="00FF3034">
                  <w:pPr>
                    <w:pStyle w:val="NoSpacing"/>
                    <w:rPr>
                      <w:rFonts w:ascii="Arial" w:hAnsi="Arial" w:cs="Arial"/>
                      <w:u w:val="single"/>
                    </w:rPr>
                  </w:pPr>
                </w:p>
              </w:tc>
              <w:tc>
                <w:tcPr>
                  <w:tcW w:w="3230" w:type="dxa"/>
                </w:tcPr>
                <w:p w:rsidR="00FF3034" w:rsidRPr="00FF3034" w:rsidRDefault="00FF3034" w:rsidP="00FF3034">
                  <w:pPr>
                    <w:pStyle w:val="NoSpacing"/>
                    <w:rPr>
                      <w:rFonts w:ascii="Arial" w:hAnsi="Arial" w:cs="Arial"/>
                      <w:u w:val="single"/>
                    </w:rPr>
                  </w:pPr>
                </w:p>
              </w:tc>
            </w:tr>
            <w:tr w:rsidR="00FF3034" w:rsidTr="00E13F98">
              <w:tc>
                <w:tcPr>
                  <w:tcW w:w="3229" w:type="dxa"/>
                </w:tcPr>
                <w:p w:rsidR="00FF3034" w:rsidRPr="00FF3034" w:rsidRDefault="00FF3034" w:rsidP="00FF3034">
                  <w:pPr>
                    <w:pStyle w:val="NoSpacing"/>
                    <w:rPr>
                      <w:rFonts w:ascii="Arial" w:hAnsi="Arial" w:cs="Arial"/>
                    </w:rPr>
                  </w:pPr>
                  <w:r w:rsidRPr="00FF3034">
                    <w:rPr>
                      <w:rFonts w:ascii="Arial" w:hAnsi="Arial" w:cs="Arial"/>
                    </w:rPr>
                    <w:t>Risk Management Policy</w:t>
                  </w:r>
                </w:p>
              </w:tc>
              <w:tc>
                <w:tcPr>
                  <w:tcW w:w="3229" w:type="dxa"/>
                </w:tcPr>
                <w:p w:rsidR="00FF3034" w:rsidRPr="00FF3034" w:rsidRDefault="00FF3034" w:rsidP="00FF3034">
                  <w:pPr>
                    <w:pStyle w:val="NoSpacing"/>
                    <w:rPr>
                      <w:rFonts w:ascii="Arial" w:hAnsi="Arial" w:cs="Arial"/>
                    </w:rPr>
                  </w:pPr>
                  <w:r w:rsidRPr="00FF3034">
                    <w:rPr>
                      <w:rFonts w:ascii="Arial" w:hAnsi="Arial" w:cs="Arial"/>
                    </w:rPr>
                    <w:t>October 2014</w:t>
                  </w:r>
                </w:p>
              </w:tc>
              <w:tc>
                <w:tcPr>
                  <w:tcW w:w="3230" w:type="dxa"/>
                </w:tcPr>
                <w:p w:rsidR="00FF3034" w:rsidRPr="00FF3034" w:rsidRDefault="00FF3034" w:rsidP="00FF3034">
                  <w:pPr>
                    <w:pStyle w:val="NoSpacing"/>
                    <w:rPr>
                      <w:rFonts w:ascii="Arial" w:hAnsi="Arial" w:cs="Arial"/>
                    </w:rPr>
                  </w:pPr>
                  <w:r w:rsidRPr="00FF3034">
                    <w:rPr>
                      <w:rFonts w:ascii="Arial" w:hAnsi="Arial" w:cs="Arial"/>
                    </w:rPr>
                    <w:t>October 2015</w:t>
                  </w:r>
                </w:p>
              </w:tc>
            </w:tr>
            <w:tr w:rsidR="00FF3034" w:rsidTr="00E13F98">
              <w:tc>
                <w:tcPr>
                  <w:tcW w:w="3229" w:type="dxa"/>
                </w:tcPr>
                <w:p w:rsidR="00FF3034" w:rsidRPr="00FF3034" w:rsidRDefault="00FF3034" w:rsidP="00FF3034">
                  <w:pPr>
                    <w:pStyle w:val="NoSpacing"/>
                    <w:rPr>
                      <w:rFonts w:ascii="Arial" w:hAnsi="Arial" w:cs="Arial"/>
                    </w:rPr>
                  </w:pPr>
                  <w:r w:rsidRPr="00FF3034">
                    <w:rPr>
                      <w:rFonts w:ascii="Arial" w:hAnsi="Arial" w:cs="Arial"/>
                    </w:rPr>
                    <w:t>Asset Control and Accounting policy</w:t>
                  </w:r>
                </w:p>
              </w:tc>
              <w:tc>
                <w:tcPr>
                  <w:tcW w:w="3229" w:type="dxa"/>
                </w:tcPr>
                <w:p w:rsidR="00FF3034" w:rsidRPr="00FF3034" w:rsidRDefault="00FF3034" w:rsidP="00FF3034">
                  <w:pPr>
                    <w:pStyle w:val="NoSpacing"/>
                    <w:rPr>
                      <w:rFonts w:ascii="Arial" w:hAnsi="Arial" w:cs="Arial"/>
                    </w:rPr>
                  </w:pPr>
                  <w:r w:rsidRPr="00FF3034">
                    <w:rPr>
                      <w:rFonts w:ascii="Arial" w:hAnsi="Arial" w:cs="Arial"/>
                    </w:rPr>
                    <w:t>October 2014</w:t>
                  </w:r>
                </w:p>
              </w:tc>
              <w:tc>
                <w:tcPr>
                  <w:tcW w:w="3230" w:type="dxa"/>
                </w:tcPr>
                <w:p w:rsidR="00FF3034" w:rsidRPr="00FF3034" w:rsidRDefault="00FF3034" w:rsidP="00FF3034">
                  <w:pPr>
                    <w:pStyle w:val="NoSpacing"/>
                    <w:rPr>
                      <w:rFonts w:ascii="Arial" w:hAnsi="Arial" w:cs="Arial"/>
                    </w:rPr>
                  </w:pPr>
                  <w:r w:rsidRPr="00FF3034">
                    <w:rPr>
                      <w:rFonts w:ascii="Arial" w:hAnsi="Arial" w:cs="Arial"/>
                    </w:rPr>
                    <w:t>October 2015</w:t>
                  </w:r>
                </w:p>
              </w:tc>
            </w:tr>
            <w:tr w:rsidR="00FF3034" w:rsidTr="00E13F98">
              <w:tc>
                <w:tcPr>
                  <w:tcW w:w="3229" w:type="dxa"/>
                </w:tcPr>
                <w:p w:rsidR="00FF3034" w:rsidRPr="00FF3034" w:rsidRDefault="00FF3034" w:rsidP="00FF3034">
                  <w:pPr>
                    <w:pStyle w:val="NoSpacing"/>
                    <w:rPr>
                      <w:rFonts w:ascii="Arial" w:hAnsi="Arial" w:cs="Arial"/>
                    </w:rPr>
                  </w:pPr>
                  <w:r w:rsidRPr="00FF3034">
                    <w:rPr>
                      <w:rFonts w:ascii="Arial" w:hAnsi="Arial" w:cs="Arial"/>
                    </w:rPr>
                    <w:t>Risk Register</w:t>
                  </w:r>
                </w:p>
              </w:tc>
              <w:tc>
                <w:tcPr>
                  <w:tcW w:w="3229" w:type="dxa"/>
                </w:tcPr>
                <w:p w:rsidR="00FF3034" w:rsidRPr="00FF3034" w:rsidRDefault="00FF3034" w:rsidP="00FF3034">
                  <w:pPr>
                    <w:pStyle w:val="NoSpacing"/>
                    <w:rPr>
                      <w:rFonts w:ascii="Arial" w:hAnsi="Arial" w:cs="Arial"/>
                    </w:rPr>
                  </w:pPr>
                  <w:r w:rsidRPr="00FF3034">
                    <w:rPr>
                      <w:rFonts w:ascii="Arial" w:hAnsi="Arial" w:cs="Arial"/>
                    </w:rPr>
                    <w:t>October 2014</w:t>
                  </w:r>
                </w:p>
              </w:tc>
              <w:tc>
                <w:tcPr>
                  <w:tcW w:w="3230" w:type="dxa"/>
                </w:tcPr>
                <w:p w:rsidR="00FF3034" w:rsidRPr="00FF3034" w:rsidRDefault="00FF3034" w:rsidP="00FF3034">
                  <w:pPr>
                    <w:pStyle w:val="NoSpacing"/>
                    <w:rPr>
                      <w:rFonts w:ascii="Arial" w:hAnsi="Arial" w:cs="Arial"/>
                    </w:rPr>
                  </w:pPr>
                  <w:r w:rsidRPr="00FF3034">
                    <w:rPr>
                      <w:rFonts w:ascii="Arial" w:hAnsi="Arial" w:cs="Arial"/>
                    </w:rPr>
                    <w:t>October 2015</w:t>
                  </w:r>
                </w:p>
              </w:tc>
            </w:tr>
            <w:tr w:rsidR="00FF3034" w:rsidTr="00E13F98">
              <w:tc>
                <w:tcPr>
                  <w:tcW w:w="3229" w:type="dxa"/>
                </w:tcPr>
                <w:p w:rsidR="00FF3034" w:rsidRPr="00FF3034" w:rsidRDefault="00FF3034" w:rsidP="00FF3034">
                  <w:pPr>
                    <w:pStyle w:val="NoSpacing"/>
                    <w:rPr>
                      <w:rFonts w:ascii="Arial" w:hAnsi="Arial" w:cs="Arial"/>
                    </w:rPr>
                  </w:pPr>
                  <w:r w:rsidRPr="00FF3034">
                    <w:rPr>
                      <w:rFonts w:ascii="Arial" w:hAnsi="Arial" w:cs="Arial"/>
                    </w:rPr>
                    <w:t>Premises Maintenance policy</w:t>
                  </w:r>
                </w:p>
              </w:tc>
              <w:tc>
                <w:tcPr>
                  <w:tcW w:w="3229" w:type="dxa"/>
                </w:tcPr>
                <w:p w:rsidR="00FF3034" w:rsidRPr="00FF3034" w:rsidRDefault="00FF3034" w:rsidP="00FF3034">
                  <w:pPr>
                    <w:pStyle w:val="NoSpacing"/>
                    <w:rPr>
                      <w:rFonts w:ascii="Arial" w:hAnsi="Arial" w:cs="Arial"/>
                    </w:rPr>
                  </w:pPr>
                  <w:r w:rsidRPr="00FF3034">
                    <w:rPr>
                      <w:rFonts w:ascii="Arial" w:hAnsi="Arial" w:cs="Arial"/>
                    </w:rPr>
                    <w:t>October 2014</w:t>
                  </w:r>
                </w:p>
              </w:tc>
              <w:tc>
                <w:tcPr>
                  <w:tcW w:w="3230" w:type="dxa"/>
                </w:tcPr>
                <w:p w:rsidR="00FF3034" w:rsidRPr="00FF3034" w:rsidRDefault="00FF3034" w:rsidP="00FF3034">
                  <w:pPr>
                    <w:pStyle w:val="NoSpacing"/>
                    <w:rPr>
                      <w:rFonts w:ascii="Arial" w:hAnsi="Arial" w:cs="Arial"/>
                    </w:rPr>
                  </w:pPr>
                  <w:r w:rsidRPr="00FF3034">
                    <w:rPr>
                      <w:rFonts w:ascii="Arial" w:hAnsi="Arial" w:cs="Arial"/>
                    </w:rPr>
                    <w:t>October 2015</w:t>
                  </w:r>
                </w:p>
              </w:tc>
            </w:tr>
            <w:tr w:rsidR="00FF3034" w:rsidTr="00E13F98">
              <w:tc>
                <w:tcPr>
                  <w:tcW w:w="3229" w:type="dxa"/>
                </w:tcPr>
                <w:p w:rsidR="00FF3034" w:rsidRPr="00FF3034" w:rsidRDefault="00FF3034" w:rsidP="00FF3034">
                  <w:pPr>
                    <w:pStyle w:val="NoSpacing"/>
                    <w:rPr>
                      <w:rFonts w:ascii="Arial" w:hAnsi="Arial" w:cs="Arial"/>
                    </w:rPr>
                  </w:pPr>
                  <w:r w:rsidRPr="00FF3034">
                    <w:rPr>
                      <w:rFonts w:ascii="Arial" w:hAnsi="Arial" w:cs="Arial"/>
                    </w:rPr>
                    <w:t>Equality Plan</w:t>
                  </w:r>
                </w:p>
              </w:tc>
              <w:tc>
                <w:tcPr>
                  <w:tcW w:w="3229" w:type="dxa"/>
                </w:tcPr>
                <w:p w:rsidR="00FF3034" w:rsidRPr="00FF3034" w:rsidRDefault="00FF3034" w:rsidP="00FF3034">
                  <w:pPr>
                    <w:pStyle w:val="NoSpacing"/>
                    <w:rPr>
                      <w:rFonts w:ascii="Arial" w:hAnsi="Arial" w:cs="Arial"/>
                    </w:rPr>
                  </w:pPr>
                  <w:r w:rsidRPr="00FF3034">
                    <w:rPr>
                      <w:rFonts w:ascii="Arial" w:hAnsi="Arial" w:cs="Arial"/>
                    </w:rPr>
                    <w:t>October 2014</w:t>
                  </w:r>
                </w:p>
              </w:tc>
              <w:tc>
                <w:tcPr>
                  <w:tcW w:w="3230" w:type="dxa"/>
                </w:tcPr>
                <w:p w:rsidR="00FF3034" w:rsidRPr="00FF3034" w:rsidRDefault="00FF3034" w:rsidP="00FF3034">
                  <w:pPr>
                    <w:pStyle w:val="NoSpacing"/>
                    <w:rPr>
                      <w:rFonts w:ascii="Arial" w:hAnsi="Arial" w:cs="Arial"/>
                    </w:rPr>
                  </w:pPr>
                  <w:r w:rsidRPr="00FF3034">
                    <w:rPr>
                      <w:rFonts w:ascii="Arial" w:hAnsi="Arial" w:cs="Arial"/>
                    </w:rPr>
                    <w:t>October 2015</w:t>
                  </w:r>
                </w:p>
              </w:tc>
            </w:tr>
            <w:tr w:rsidR="00FF3034" w:rsidTr="00E13F98">
              <w:tc>
                <w:tcPr>
                  <w:tcW w:w="3229" w:type="dxa"/>
                </w:tcPr>
                <w:p w:rsidR="00FF3034" w:rsidRPr="00FF3034" w:rsidRDefault="00FF3034" w:rsidP="00FF3034">
                  <w:pPr>
                    <w:pStyle w:val="NoSpacing"/>
                    <w:rPr>
                      <w:rFonts w:ascii="Arial" w:hAnsi="Arial" w:cs="Arial"/>
                    </w:rPr>
                  </w:pPr>
                  <w:r w:rsidRPr="00FF3034">
                    <w:rPr>
                      <w:rFonts w:ascii="Arial" w:hAnsi="Arial" w:cs="Arial"/>
                    </w:rPr>
                    <w:t>Accessibility Plan Statement 2014-2017</w:t>
                  </w:r>
                </w:p>
              </w:tc>
              <w:tc>
                <w:tcPr>
                  <w:tcW w:w="3229" w:type="dxa"/>
                </w:tcPr>
                <w:p w:rsidR="00FF3034" w:rsidRPr="00FF3034" w:rsidRDefault="00FF3034" w:rsidP="00FF3034">
                  <w:pPr>
                    <w:pStyle w:val="NoSpacing"/>
                    <w:rPr>
                      <w:rFonts w:ascii="Arial" w:hAnsi="Arial" w:cs="Arial"/>
                    </w:rPr>
                  </w:pPr>
                  <w:r w:rsidRPr="00FF3034">
                    <w:rPr>
                      <w:rFonts w:ascii="Arial" w:hAnsi="Arial" w:cs="Arial"/>
                    </w:rPr>
                    <w:t>January 2015</w:t>
                  </w:r>
                </w:p>
              </w:tc>
              <w:tc>
                <w:tcPr>
                  <w:tcW w:w="3230" w:type="dxa"/>
                </w:tcPr>
                <w:p w:rsidR="00FF3034" w:rsidRPr="00FF3034" w:rsidRDefault="00FF3034" w:rsidP="00FF3034">
                  <w:pPr>
                    <w:pStyle w:val="NoSpacing"/>
                    <w:rPr>
                      <w:rFonts w:ascii="Arial" w:hAnsi="Arial" w:cs="Arial"/>
                    </w:rPr>
                  </w:pPr>
                  <w:r w:rsidRPr="00FF3034">
                    <w:rPr>
                      <w:rFonts w:ascii="Arial" w:hAnsi="Arial" w:cs="Arial"/>
                    </w:rPr>
                    <w:t>January 2016</w:t>
                  </w:r>
                </w:p>
              </w:tc>
            </w:tr>
          </w:tbl>
          <w:p w:rsidR="00E13F98" w:rsidRDefault="00E13F98" w:rsidP="00943AC0">
            <w:pPr>
              <w:pStyle w:val="NoSpacing"/>
              <w:tabs>
                <w:tab w:val="left" w:pos="1985"/>
              </w:tabs>
              <w:rPr>
                <w:rFonts w:ascii="Arial" w:hAnsi="Arial" w:cs="Arial"/>
                <w:u w:val="single"/>
              </w:rPr>
            </w:pPr>
          </w:p>
          <w:p w:rsidR="00943AC0" w:rsidRDefault="00943AC0" w:rsidP="00943AC0">
            <w:pPr>
              <w:pStyle w:val="NoSpacing"/>
              <w:tabs>
                <w:tab w:val="left" w:pos="1985"/>
              </w:tabs>
              <w:rPr>
                <w:rFonts w:ascii="Arial" w:hAnsi="Arial" w:cs="Arial"/>
                <w:u w:val="single"/>
              </w:rPr>
            </w:pPr>
            <w:r w:rsidRPr="00943AC0">
              <w:rPr>
                <w:rFonts w:ascii="Arial" w:hAnsi="Arial" w:cs="Arial"/>
                <w:u w:val="single"/>
              </w:rPr>
              <w:t>Completion of H&amp;S Policy (then</w:t>
            </w:r>
            <w:r>
              <w:rPr>
                <w:rFonts w:ascii="Arial" w:hAnsi="Arial" w:cs="Arial"/>
                <w:u w:val="single"/>
              </w:rPr>
              <w:t xml:space="preserve"> to go to FGB for ratification)</w:t>
            </w:r>
          </w:p>
          <w:p w:rsidR="00943AC0" w:rsidRDefault="00943AC0" w:rsidP="00943AC0">
            <w:pPr>
              <w:tabs>
                <w:tab w:val="left" w:pos="206"/>
                <w:tab w:val="left" w:pos="1683"/>
                <w:tab w:val="left" w:pos="8286"/>
              </w:tabs>
              <w:spacing w:after="0" w:line="240" w:lineRule="auto"/>
              <w:rPr>
                <w:rFonts w:ascii="Arial" w:hAnsi="Arial" w:cs="Arial"/>
                <w:b/>
              </w:rPr>
            </w:pPr>
            <w:r>
              <w:rPr>
                <w:rFonts w:ascii="Arial" w:hAnsi="Arial" w:cs="Arial"/>
              </w:rPr>
              <w:t>A r</w:t>
            </w:r>
            <w:r w:rsidRPr="00943AC0">
              <w:rPr>
                <w:rFonts w:ascii="Arial" w:hAnsi="Arial" w:cs="Arial"/>
              </w:rPr>
              <w:t xml:space="preserve">evised organisational chart </w:t>
            </w:r>
            <w:r>
              <w:rPr>
                <w:rFonts w:ascii="Arial" w:hAnsi="Arial" w:cs="Arial"/>
              </w:rPr>
              <w:t>is still awaited</w:t>
            </w:r>
            <w:r w:rsidRPr="00943AC0">
              <w:rPr>
                <w:rFonts w:ascii="Arial" w:hAnsi="Arial" w:cs="Arial"/>
              </w:rPr>
              <w:t xml:space="preserve"> from Ellis Whittam. RC confirmed that</w:t>
            </w:r>
            <w:r>
              <w:rPr>
                <w:rFonts w:ascii="Arial" w:hAnsi="Arial" w:cs="Arial"/>
              </w:rPr>
              <w:t xml:space="preserve"> the information had been sent to Ellis Whittam some time ago.  They have recently assured the school that it will be actioned soon. Once received, the Policy will go to FGB.</w:t>
            </w:r>
            <w:r w:rsidR="00ED425E">
              <w:rPr>
                <w:rFonts w:ascii="Arial" w:hAnsi="Arial" w:cs="Arial"/>
              </w:rPr>
              <w:t xml:space="preserve">                                   </w:t>
            </w:r>
            <w:r w:rsidR="00ED425E">
              <w:rPr>
                <w:rFonts w:ascii="Arial" w:hAnsi="Arial" w:cs="Arial"/>
                <w:b/>
              </w:rPr>
              <w:t>&lt;Action&gt;&lt;Agenda&gt;</w:t>
            </w:r>
          </w:p>
          <w:p w:rsidR="00860B8A" w:rsidRPr="00ED425E" w:rsidRDefault="00860B8A" w:rsidP="00943AC0">
            <w:pPr>
              <w:tabs>
                <w:tab w:val="left" w:pos="206"/>
                <w:tab w:val="left" w:pos="1683"/>
                <w:tab w:val="left" w:pos="8286"/>
              </w:tabs>
              <w:spacing w:after="0" w:line="240" w:lineRule="auto"/>
              <w:rPr>
                <w:rFonts w:ascii="Arial" w:hAnsi="Arial" w:cs="Arial"/>
                <w:b/>
              </w:rPr>
            </w:pPr>
          </w:p>
          <w:p w:rsidR="00943AC0" w:rsidRDefault="00943AC0" w:rsidP="00943AC0">
            <w:pPr>
              <w:pStyle w:val="NoSpacing"/>
              <w:tabs>
                <w:tab w:val="left" w:pos="1985"/>
              </w:tabs>
              <w:rPr>
                <w:rFonts w:ascii="Arial" w:hAnsi="Arial" w:cs="Arial"/>
                <w:u w:val="single"/>
              </w:rPr>
            </w:pPr>
            <w:r>
              <w:rPr>
                <w:rFonts w:ascii="Arial" w:hAnsi="Arial" w:cs="Arial"/>
                <w:u w:val="single"/>
              </w:rPr>
              <w:t>Review of RIDDOR book</w:t>
            </w:r>
          </w:p>
          <w:p w:rsidR="003F5949" w:rsidRDefault="00860B8A" w:rsidP="00FD5250">
            <w:pPr>
              <w:pStyle w:val="NoSpacing"/>
              <w:tabs>
                <w:tab w:val="left" w:pos="1985"/>
              </w:tabs>
              <w:rPr>
                <w:rFonts w:ascii="Arial" w:hAnsi="Arial" w:cs="Arial"/>
              </w:rPr>
            </w:pPr>
            <w:proofErr w:type="spellStart"/>
            <w:r>
              <w:rPr>
                <w:rFonts w:ascii="Arial" w:hAnsi="Arial" w:cs="Arial"/>
              </w:rPr>
              <w:t>CMcK</w:t>
            </w:r>
            <w:proofErr w:type="spellEnd"/>
            <w:r>
              <w:rPr>
                <w:rFonts w:ascii="Arial" w:hAnsi="Arial" w:cs="Arial"/>
              </w:rPr>
              <w:t xml:space="preserve"> reviewed the documentation.  She identified some that had yet to be signed, which were actioned.  The governors also reviewed in depth the report of the incident on 2.4.15 and noted that it had been signed off correctly</w:t>
            </w:r>
            <w:r w:rsidR="00DA3C56">
              <w:rPr>
                <w:rFonts w:ascii="Arial" w:hAnsi="Arial" w:cs="Arial"/>
              </w:rPr>
              <w:t>.</w:t>
            </w:r>
          </w:p>
          <w:p w:rsidR="003F394E" w:rsidRDefault="003F394E" w:rsidP="003F394E">
            <w:pPr>
              <w:pStyle w:val="NoSpacing"/>
              <w:tabs>
                <w:tab w:val="left" w:pos="1985"/>
              </w:tabs>
              <w:rPr>
                <w:rFonts w:ascii="Arial" w:hAnsi="Arial" w:cs="Arial"/>
                <w:u w:val="single"/>
              </w:rPr>
            </w:pPr>
          </w:p>
          <w:p w:rsidR="003F394E" w:rsidRDefault="003F394E" w:rsidP="003F394E">
            <w:pPr>
              <w:pStyle w:val="NoSpacing"/>
              <w:tabs>
                <w:tab w:val="left" w:pos="1985"/>
              </w:tabs>
              <w:rPr>
                <w:rFonts w:ascii="Arial" w:hAnsi="Arial" w:cs="Arial"/>
                <w:u w:val="single"/>
              </w:rPr>
            </w:pPr>
            <w:r>
              <w:rPr>
                <w:rFonts w:ascii="Arial" w:hAnsi="Arial" w:cs="Arial"/>
                <w:u w:val="single"/>
              </w:rPr>
              <w:t>Source Working at Height Policy</w:t>
            </w:r>
          </w:p>
          <w:p w:rsidR="003F394E" w:rsidRDefault="003F394E" w:rsidP="003F394E">
            <w:pPr>
              <w:pStyle w:val="NoSpacing"/>
              <w:tabs>
                <w:tab w:val="left" w:pos="1985"/>
              </w:tabs>
              <w:rPr>
                <w:rFonts w:ascii="Arial" w:hAnsi="Arial" w:cs="Arial"/>
                <w:b/>
              </w:rPr>
            </w:pPr>
            <w:r>
              <w:rPr>
                <w:rFonts w:ascii="Arial" w:hAnsi="Arial" w:cs="Arial"/>
              </w:rPr>
              <w:t>Apart from one ‘typo’, this was accepted by the governors as an appropriate document.  This will go to the FGB for ratification.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b/>
              </w:rPr>
              <w:t>&lt;Agenda&gt;</w:t>
            </w:r>
          </w:p>
          <w:p w:rsidR="003F394E" w:rsidRDefault="003F394E" w:rsidP="003F394E">
            <w:pPr>
              <w:pStyle w:val="NoSpacing"/>
              <w:tabs>
                <w:tab w:val="left" w:pos="1985"/>
              </w:tabs>
              <w:rPr>
                <w:rFonts w:ascii="Arial" w:hAnsi="Arial" w:cs="Arial"/>
                <w:b/>
              </w:rPr>
            </w:pPr>
          </w:p>
          <w:p w:rsidR="003F394E" w:rsidRDefault="003F394E" w:rsidP="003F394E">
            <w:pPr>
              <w:pStyle w:val="NoSpacing"/>
              <w:tabs>
                <w:tab w:val="left" w:pos="1985"/>
              </w:tabs>
              <w:rPr>
                <w:rFonts w:ascii="Arial" w:hAnsi="Arial" w:cs="Arial"/>
                <w:u w:val="single"/>
              </w:rPr>
            </w:pPr>
            <w:r w:rsidRPr="00943AC0">
              <w:rPr>
                <w:rFonts w:ascii="Arial" w:hAnsi="Arial" w:cs="Arial"/>
                <w:u w:val="single"/>
              </w:rPr>
              <w:t>External users to sign to say they have read and acce</w:t>
            </w:r>
            <w:r>
              <w:rPr>
                <w:rFonts w:ascii="Arial" w:hAnsi="Arial" w:cs="Arial"/>
                <w:u w:val="single"/>
              </w:rPr>
              <w:t>pt terms of hire, including H&amp;S</w:t>
            </w:r>
          </w:p>
          <w:p w:rsidR="003F394E" w:rsidRDefault="003F394E" w:rsidP="003F394E">
            <w:pPr>
              <w:pStyle w:val="NoSpacing"/>
              <w:tabs>
                <w:tab w:val="left" w:pos="1985"/>
              </w:tabs>
              <w:rPr>
                <w:rFonts w:ascii="Arial" w:hAnsi="Arial" w:cs="Arial"/>
              </w:rPr>
            </w:pPr>
            <w:r>
              <w:rPr>
                <w:rFonts w:ascii="Arial" w:hAnsi="Arial" w:cs="Arial"/>
              </w:rPr>
              <w:t>TP reported that a system is now in place to ensure that all external users and visitors sign upon entry to the school.  When asked by governors about the Ladder and Step Register, TP confirmed that this document is in place.</w:t>
            </w:r>
          </w:p>
          <w:p w:rsidR="003F394E" w:rsidRDefault="003F394E" w:rsidP="003F394E">
            <w:pPr>
              <w:pStyle w:val="NoSpacing"/>
              <w:tabs>
                <w:tab w:val="left" w:pos="1985"/>
              </w:tabs>
              <w:rPr>
                <w:rFonts w:ascii="Arial" w:hAnsi="Arial" w:cs="Arial"/>
                <w:u w:val="single"/>
              </w:rPr>
            </w:pPr>
          </w:p>
          <w:p w:rsidR="003F394E" w:rsidRPr="00943AC0" w:rsidRDefault="003F394E" w:rsidP="003F394E">
            <w:pPr>
              <w:pStyle w:val="NoSpacing"/>
              <w:tabs>
                <w:tab w:val="left" w:pos="1985"/>
              </w:tabs>
              <w:rPr>
                <w:rFonts w:ascii="Arial" w:hAnsi="Arial" w:cs="Arial"/>
                <w:u w:val="single"/>
              </w:rPr>
            </w:pPr>
            <w:r>
              <w:rPr>
                <w:rFonts w:ascii="Arial" w:hAnsi="Arial" w:cs="Arial"/>
                <w:u w:val="single"/>
              </w:rPr>
              <w:t>Completion of Risk Assessments</w:t>
            </w:r>
          </w:p>
          <w:p w:rsidR="003F394E" w:rsidRPr="001E08C2" w:rsidRDefault="003F394E" w:rsidP="003F394E">
            <w:pPr>
              <w:pStyle w:val="NoSpacing"/>
              <w:rPr>
                <w:rFonts w:ascii="Arial" w:hAnsi="Arial" w:cs="Arial"/>
              </w:rPr>
            </w:pPr>
            <w:r>
              <w:rPr>
                <w:rFonts w:ascii="Arial" w:hAnsi="Arial" w:cs="Arial"/>
              </w:rPr>
              <w:t>RC confirmed that all risk assessments are now complete.  Governors asked TP about procedures when he carries out work that is not covered by one of the generic Risk Assessments; TP confirmed that he completes a separate form.</w:t>
            </w:r>
          </w:p>
          <w:p w:rsidR="003F394E" w:rsidRDefault="003F394E" w:rsidP="003F394E">
            <w:pPr>
              <w:pStyle w:val="NoSpacing"/>
              <w:rPr>
                <w:rFonts w:ascii="Arial" w:hAnsi="Arial" w:cs="Arial"/>
                <w:b/>
              </w:rPr>
            </w:pPr>
          </w:p>
          <w:p w:rsidR="003F394E" w:rsidRDefault="003F394E" w:rsidP="003F394E">
            <w:pPr>
              <w:pStyle w:val="NoSpacing"/>
              <w:rPr>
                <w:rFonts w:ascii="Arial" w:hAnsi="Arial" w:cs="Arial"/>
              </w:rPr>
            </w:pPr>
            <w:r>
              <w:rPr>
                <w:rFonts w:ascii="Arial" w:hAnsi="Arial" w:cs="Arial"/>
                <w:u w:val="single"/>
              </w:rPr>
              <w:t>Other Health &amp; Safety Business</w:t>
            </w:r>
          </w:p>
          <w:p w:rsidR="003F394E" w:rsidRDefault="003F394E" w:rsidP="003F394E">
            <w:pPr>
              <w:pStyle w:val="NoSpacing"/>
              <w:tabs>
                <w:tab w:val="left" w:pos="1985"/>
              </w:tabs>
              <w:rPr>
                <w:rFonts w:ascii="Arial" w:hAnsi="Arial" w:cs="Arial"/>
              </w:rPr>
            </w:pPr>
            <w:r>
              <w:rPr>
                <w:rFonts w:ascii="Arial" w:hAnsi="Arial" w:cs="Arial"/>
              </w:rPr>
              <w:t>Governors asked about the COSHH training that had been ‘failed’ by some of the cleaners.  RC said that those staff had now retaken the exercise and all had now passed.  The committee asked for their congratulations to be passed on to the staff.</w:t>
            </w:r>
          </w:p>
          <w:p w:rsidR="003F394E" w:rsidRPr="003F5949" w:rsidRDefault="003F394E" w:rsidP="003F394E">
            <w:pPr>
              <w:pStyle w:val="NoSpacing"/>
              <w:tabs>
                <w:tab w:val="left" w:pos="1985"/>
              </w:tabs>
              <w:rPr>
                <w:rFonts w:ascii="Arial" w:hAnsi="Arial" w:cs="Arial"/>
              </w:rPr>
            </w:pPr>
          </w:p>
        </w:tc>
      </w:tr>
      <w:tr w:rsidR="00FD5250" w:rsidRPr="00DD7A5F" w:rsidTr="00C0457D">
        <w:tc>
          <w:tcPr>
            <w:tcW w:w="645" w:type="dxa"/>
            <w:shd w:val="clear" w:color="auto" w:fill="auto"/>
          </w:tcPr>
          <w:p w:rsidR="00FD5250" w:rsidRDefault="00FD5250" w:rsidP="00FD5250">
            <w:pPr>
              <w:tabs>
                <w:tab w:val="left" w:pos="1683"/>
              </w:tabs>
              <w:spacing w:after="0" w:line="240" w:lineRule="auto"/>
              <w:rPr>
                <w:rFonts w:ascii="Arial" w:hAnsi="Arial" w:cs="Arial"/>
                <w:b/>
              </w:rPr>
            </w:pPr>
          </w:p>
          <w:p w:rsidR="00FD5250" w:rsidRDefault="00FD5250" w:rsidP="00FD5250">
            <w:pPr>
              <w:tabs>
                <w:tab w:val="left" w:pos="1683"/>
              </w:tabs>
              <w:spacing w:after="0" w:line="240" w:lineRule="auto"/>
              <w:rPr>
                <w:rFonts w:ascii="Arial" w:hAnsi="Arial" w:cs="Arial"/>
                <w:b/>
              </w:rPr>
            </w:pPr>
            <w:r>
              <w:rPr>
                <w:rFonts w:ascii="Arial" w:hAnsi="Arial" w:cs="Arial"/>
                <w:b/>
              </w:rPr>
              <w:t>8</w:t>
            </w:r>
          </w:p>
          <w:p w:rsidR="00FD5250" w:rsidRDefault="00FD5250" w:rsidP="00FD5250">
            <w:pPr>
              <w:tabs>
                <w:tab w:val="left" w:pos="1683"/>
              </w:tabs>
              <w:spacing w:after="0" w:line="240" w:lineRule="auto"/>
              <w:rPr>
                <w:rFonts w:ascii="Arial" w:hAnsi="Arial" w:cs="Arial"/>
                <w:b/>
              </w:rPr>
            </w:pPr>
            <w:r>
              <w:rPr>
                <w:rFonts w:ascii="Arial" w:hAnsi="Arial" w:cs="Arial"/>
                <w:b/>
              </w:rPr>
              <w:t>8.1</w:t>
            </w:r>
          </w:p>
        </w:tc>
        <w:tc>
          <w:tcPr>
            <w:tcW w:w="9919" w:type="dxa"/>
            <w:shd w:val="clear" w:color="auto" w:fill="auto"/>
          </w:tcPr>
          <w:p w:rsidR="00FD5250" w:rsidRDefault="00FD5250" w:rsidP="00FD5250">
            <w:pPr>
              <w:pStyle w:val="NoSpacing"/>
              <w:tabs>
                <w:tab w:val="left" w:pos="1985"/>
              </w:tabs>
              <w:rPr>
                <w:rFonts w:ascii="Arial" w:hAnsi="Arial" w:cs="Arial"/>
                <w:u w:val="single"/>
              </w:rPr>
            </w:pPr>
          </w:p>
          <w:p w:rsidR="003F5949" w:rsidRDefault="003F5949" w:rsidP="00FD5250">
            <w:pPr>
              <w:pStyle w:val="NoSpacing"/>
              <w:tabs>
                <w:tab w:val="left" w:pos="1985"/>
              </w:tabs>
              <w:rPr>
                <w:rFonts w:ascii="Arial" w:hAnsi="Arial" w:cs="Arial"/>
              </w:rPr>
            </w:pPr>
            <w:r>
              <w:rPr>
                <w:rFonts w:ascii="Arial" w:hAnsi="Arial" w:cs="Arial"/>
                <w:b/>
              </w:rPr>
              <w:t>Deep Clean</w:t>
            </w:r>
          </w:p>
          <w:p w:rsidR="003F5949" w:rsidRDefault="003F5949" w:rsidP="00FD5250">
            <w:pPr>
              <w:pStyle w:val="NoSpacing"/>
              <w:tabs>
                <w:tab w:val="left" w:pos="1985"/>
              </w:tabs>
              <w:rPr>
                <w:rFonts w:ascii="Arial" w:hAnsi="Arial" w:cs="Arial"/>
              </w:rPr>
            </w:pPr>
            <w:r>
              <w:rPr>
                <w:rFonts w:ascii="Arial" w:hAnsi="Arial" w:cs="Arial"/>
              </w:rPr>
              <w:t>The Committee agreed to use the same company as last year but it would be carried out in the Summer Holidays.  TP will book this for the final part of August 2015.</w:t>
            </w:r>
          </w:p>
          <w:p w:rsidR="003F5949" w:rsidRPr="003F5949" w:rsidRDefault="003F5949" w:rsidP="00FD5250">
            <w:pPr>
              <w:pStyle w:val="NoSpacing"/>
              <w:tabs>
                <w:tab w:val="left" w:pos="1985"/>
              </w:tabs>
              <w:rPr>
                <w:rFonts w:ascii="Arial" w:hAnsi="Arial" w:cs="Arial"/>
              </w:rPr>
            </w:pPr>
          </w:p>
        </w:tc>
      </w:tr>
      <w:tr w:rsidR="003F5949" w:rsidRPr="00DD7A5F" w:rsidTr="00C0457D">
        <w:tc>
          <w:tcPr>
            <w:tcW w:w="645" w:type="dxa"/>
            <w:shd w:val="clear" w:color="auto" w:fill="auto"/>
          </w:tcPr>
          <w:p w:rsidR="003F5949" w:rsidRDefault="003F5949" w:rsidP="00FD5250">
            <w:pPr>
              <w:tabs>
                <w:tab w:val="left" w:pos="1683"/>
              </w:tabs>
              <w:spacing w:after="0" w:line="240" w:lineRule="auto"/>
              <w:rPr>
                <w:rFonts w:ascii="Arial" w:hAnsi="Arial" w:cs="Arial"/>
                <w:b/>
              </w:rPr>
            </w:pPr>
          </w:p>
          <w:p w:rsidR="003F5949" w:rsidRDefault="003F5949" w:rsidP="00FD5250">
            <w:pPr>
              <w:tabs>
                <w:tab w:val="left" w:pos="1683"/>
              </w:tabs>
              <w:spacing w:after="0" w:line="240" w:lineRule="auto"/>
              <w:rPr>
                <w:rFonts w:ascii="Arial" w:hAnsi="Arial" w:cs="Arial"/>
                <w:b/>
              </w:rPr>
            </w:pPr>
            <w:r>
              <w:rPr>
                <w:rFonts w:ascii="Arial" w:hAnsi="Arial" w:cs="Arial"/>
                <w:b/>
              </w:rPr>
              <w:t>9</w:t>
            </w:r>
          </w:p>
          <w:p w:rsidR="003E1FBE" w:rsidRDefault="003E1FBE" w:rsidP="00FD5250">
            <w:pPr>
              <w:tabs>
                <w:tab w:val="left" w:pos="1683"/>
              </w:tabs>
              <w:spacing w:after="0" w:line="240" w:lineRule="auto"/>
              <w:rPr>
                <w:rFonts w:ascii="Arial" w:hAnsi="Arial" w:cs="Arial"/>
                <w:b/>
              </w:rPr>
            </w:pPr>
          </w:p>
          <w:p w:rsidR="003F5949" w:rsidRDefault="003F5949" w:rsidP="00FD5250">
            <w:pPr>
              <w:tabs>
                <w:tab w:val="left" w:pos="1683"/>
              </w:tabs>
              <w:spacing w:after="0" w:line="240" w:lineRule="auto"/>
              <w:rPr>
                <w:rFonts w:ascii="Arial" w:hAnsi="Arial" w:cs="Arial"/>
                <w:b/>
              </w:rPr>
            </w:pPr>
            <w:r>
              <w:rPr>
                <w:rFonts w:ascii="Arial" w:hAnsi="Arial" w:cs="Arial"/>
                <w:b/>
              </w:rPr>
              <w:t>9.1</w:t>
            </w: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r>
              <w:rPr>
                <w:rFonts w:ascii="Arial" w:hAnsi="Arial" w:cs="Arial"/>
                <w:b/>
              </w:rPr>
              <w:t>9.2</w:t>
            </w: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r>
              <w:rPr>
                <w:rFonts w:ascii="Arial" w:hAnsi="Arial" w:cs="Arial"/>
                <w:b/>
              </w:rPr>
              <w:t>9.3</w:t>
            </w: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3F394E" w:rsidRDefault="003F394E"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r>
              <w:rPr>
                <w:rFonts w:ascii="Arial" w:hAnsi="Arial" w:cs="Arial"/>
                <w:b/>
              </w:rPr>
              <w:t>9.4</w:t>
            </w: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p>
          <w:p w:rsidR="00190D66" w:rsidRDefault="00190D66" w:rsidP="00FD5250">
            <w:pPr>
              <w:tabs>
                <w:tab w:val="left" w:pos="1683"/>
              </w:tabs>
              <w:spacing w:after="0" w:line="240" w:lineRule="auto"/>
              <w:rPr>
                <w:rFonts w:ascii="Arial" w:hAnsi="Arial" w:cs="Arial"/>
                <w:b/>
              </w:rPr>
            </w:pPr>
            <w:r>
              <w:rPr>
                <w:rFonts w:ascii="Arial" w:hAnsi="Arial" w:cs="Arial"/>
                <w:b/>
              </w:rPr>
              <w:t>9.5</w:t>
            </w:r>
          </w:p>
          <w:p w:rsidR="00711970" w:rsidRDefault="00711970" w:rsidP="00FD5250">
            <w:pPr>
              <w:tabs>
                <w:tab w:val="left" w:pos="1683"/>
              </w:tabs>
              <w:spacing w:after="0" w:line="240" w:lineRule="auto"/>
              <w:rPr>
                <w:rFonts w:ascii="Arial" w:hAnsi="Arial" w:cs="Arial"/>
                <w:b/>
              </w:rPr>
            </w:pPr>
          </w:p>
          <w:p w:rsidR="00711970" w:rsidRDefault="00711970" w:rsidP="00FD5250">
            <w:pPr>
              <w:tabs>
                <w:tab w:val="left" w:pos="1683"/>
              </w:tabs>
              <w:spacing w:after="0" w:line="240" w:lineRule="auto"/>
              <w:rPr>
                <w:rFonts w:ascii="Arial" w:hAnsi="Arial" w:cs="Arial"/>
                <w:b/>
              </w:rPr>
            </w:pPr>
          </w:p>
          <w:p w:rsidR="003F394E" w:rsidRDefault="003F394E" w:rsidP="00FD5250">
            <w:pPr>
              <w:tabs>
                <w:tab w:val="left" w:pos="1683"/>
              </w:tabs>
              <w:spacing w:after="0" w:line="240" w:lineRule="auto"/>
              <w:rPr>
                <w:rFonts w:ascii="Arial" w:hAnsi="Arial" w:cs="Arial"/>
                <w:b/>
              </w:rPr>
            </w:pPr>
          </w:p>
          <w:p w:rsidR="00711970" w:rsidRDefault="003F394E" w:rsidP="00FD5250">
            <w:pPr>
              <w:tabs>
                <w:tab w:val="left" w:pos="1683"/>
              </w:tabs>
              <w:spacing w:after="0" w:line="240" w:lineRule="auto"/>
              <w:rPr>
                <w:rFonts w:ascii="Arial" w:hAnsi="Arial" w:cs="Arial"/>
                <w:b/>
              </w:rPr>
            </w:pPr>
            <w:r>
              <w:rPr>
                <w:rFonts w:ascii="Arial" w:hAnsi="Arial" w:cs="Arial"/>
                <w:b/>
              </w:rPr>
              <w:t>9.6</w:t>
            </w:r>
          </w:p>
        </w:tc>
        <w:tc>
          <w:tcPr>
            <w:tcW w:w="9919" w:type="dxa"/>
            <w:shd w:val="clear" w:color="auto" w:fill="auto"/>
          </w:tcPr>
          <w:p w:rsidR="003F5949" w:rsidRDefault="003F5949" w:rsidP="003F5949">
            <w:pPr>
              <w:pStyle w:val="NoSpacing"/>
              <w:rPr>
                <w:rFonts w:ascii="Arial" w:hAnsi="Arial" w:cs="Arial"/>
              </w:rPr>
            </w:pPr>
          </w:p>
          <w:p w:rsidR="003F5949" w:rsidRPr="003F5949" w:rsidRDefault="003F5949" w:rsidP="003F5949">
            <w:pPr>
              <w:pStyle w:val="NoSpacing"/>
              <w:rPr>
                <w:rFonts w:ascii="Arial" w:hAnsi="Arial" w:cs="Arial"/>
                <w:b/>
              </w:rPr>
            </w:pPr>
            <w:r w:rsidRPr="003F5949">
              <w:rPr>
                <w:rFonts w:ascii="Arial" w:hAnsi="Arial" w:cs="Arial"/>
                <w:b/>
              </w:rPr>
              <w:t xml:space="preserve">Site Inspections of Buildings and Assets, Maintenance Equipment and Asset Management </w:t>
            </w:r>
          </w:p>
          <w:p w:rsidR="003F5949" w:rsidRDefault="003F5949" w:rsidP="003F5949">
            <w:pPr>
              <w:pStyle w:val="NoSpacing"/>
              <w:rPr>
                <w:rFonts w:ascii="Arial" w:hAnsi="Arial" w:cs="Arial"/>
              </w:rPr>
            </w:pPr>
          </w:p>
          <w:p w:rsidR="003F5949" w:rsidRDefault="003F5949" w:rsidP="003F5949">
            <w:pPr>
              <w:pStyle w:val="NoSpacing"/>
              <w:rPr>
                <w:rFonts w:ascii="Arial" w:hAnsi="Arial" w:cs="Arial"/>
              </w:rPr>
            </w:pPr>
            <w:r w:rsidRPr="003E1FBE">
              <w:rPr>
                <w:rFonts w:ascii="Arial" w:hAnsi="Arial" w:cs="Arial"/>
                <w:u w:val="single"/>
              </w:rPr>
              <w:t xml:space="preserve">To inspect the premises, grounds and equipment, including Maintenance Equipment; (including feedback from Site Walk)  </w:t>
            </w:r>
          </w:p>
          <w:p w:rsidR="003E1FBE" w:rsidRDefault="003E1FBE" w:rsidP="003F5949">
            <w:pPr>
              <w:pStyle w:val="NoSpacing"/>
              <w:rPr>
                <w:rFonts w:ascii="Arial" w:hAnsi="Arial" w:cs="Arial"/>
              </w:rPr>
            </w:pPr>
            <w:r>
              <w:rPr>
                <w:rFonts w:ascii="Arial" w:hAnsi="Arial" w:cs="Arial"/>
              </w:rPr>
              <w:t>TD fed back from the Site Walk that had been carried out immediately prior to the committee meeting, involving TP, RC, MW, LB and TD:</w:t>
            </w:r>
          </w:p>
          <w:p w:rsidR="003E1FBE" w:rsidRDefault="003E1FBE" w:rsidP="003E1FBE">
            <w:pPr>
              <w:pStyle w:val="NoSpacing"/>
              <w:numPr>
                <w:ilvl w:val="0"/>
                <w:numId w:val="23"/>
              </w:numPr>
              <w:ind w:left="206" w:hanging="206"/>
              <w:rPr>
                <w:rFonts w:ascii="Arial" w:hAnsi="Arial" w:cs="Arial"/>
              </w:rPr>
            </w:pPr>
            <w:r>
              <w:rPr>
                <w:rFonts w:ascii="Arial" w:hAnsi="Arial" w:cs="Arial"/>
              </w:rPr>
              <w:t>Walkways were noted to be clear.</w:t>
            </w:r>
          </w:p>
          <w:p w:rsidR="003E1FBE" w:rsidRDefault="003E1FBE" w:rsidP="003E1FBE">
            <w:pPr>
              <w:pStyle w:val="NoSpacing"/>
              <w:numPr>
                <w:ilvl w:val="0"/>
                <w:numId w:val="23"/>
              </w:numPr>
              <w:ind w:left="206" w:hanging="206"/>
              <w:rPr>
                <w:rFonts w:ascii="Arial" w:hAnsi="Arial" w:cs="Arial"/>
              </w:rPr>
            </w:pPr>
            <w:r>
              <w:rPr>
                <w:rFonts w:ascii="Arial" w:hAnsi="Arial" w:cs="Arial"/>
              </w:rPr>
              <w:t xml:space="preserve">New signage is </w:t>
            </w:r>
            <w:r w:rsidR="00BC0E25">
              <w:rPr>
                <w:rFonts w:ascii="Arial" w:hAnsi="Arial" w:cs="Arial"/>
              </w:rPr>
              <w:t>an improvement.</w:t>
            </w:r>
          </w:p>
          <w:p w:rsidR="00BC0E25" w:rsidRDefault="00BC0E25" w:rsidP="003E1FBE">
            <w:pPr>
              <w:pStyle w:val="NoSpacing"/>
              <w:numPr>
                <w:ilvl w:val="0"/>
                <w:numId w:val="23"/>
              </w:numPr>
              <w:ind w:left="206" w:hanging="206"/>
              <w:rPr>
                <w:rFonts w:ascii="Arial" w:hAnsi="Arial" w:cs="Arial"/>
              </w:rPr>
            </w:pPr>
            <w:r>
              <w:rPr>
                <w:rFonts w:ascii="Arial" w:hAnsi="Arial" w:cs="Arial"/>
              </w:rPr>
              <w:t>Police cones are being used in parking near the school which is effective. TP is also liaising with neighbours so that they ‘hold’ the cones and then put them out every school morning.  Feedback from this is very positive.</w:t>
            </w:r>
          </w:p>
          <w:p w:rsidR="00BC0E25" w:rsidRDefault="00BC0E25" w:rsidP="003E1FBE">
            <w:pPr>
              <w:pStyle w:val="NoSpacing"/>
              <w:numPr>
                <w:ilvl w:val="0"/>
                <w:numId w:val="23"/>
              </w:numPr>
              <w:ind w:left="206" w:hanging="206"/>
              <w:rPr>
                <w:rFonts w:ascii="Arial" w:hAnsi="Arial" w:cs="Arial"/>
              </w:rPr>
            </w:pPr>
            <w:r>
              <w:rPr>
                <w:rFonts w:ascii="Arial" w:hAnsi="Arial" w:cs="Arial"/>
              </w:rPr>
              <w:t>External painting (see Minute 6.2 above).</w:t>
            </w:r>
          </w:p>
          <w:p w:rsidR="00BC0E25" w:rsidRDefault="00BC0E25" w:rsidP="003E1FBE">
            <w:pPr>
              <w:pStyle w:val="NoSpacing"/>
              <w:numPr>
                <w:ilvl w:val="0"/>
                <w:numId w:val="23"/>
              </w:numPr>
              <w:ind w:left="206" w:hanging="206"/>
              <w:rPr>
                <w:rFonts w:ascii="Arial" w:hAnsi="Arial" w:cs="Arial"/>
              </w:rPr>
            </w:pPr>
            <w:r>
              <w:rPr>
                <w:rFonts w:ascii="Arial" w:hAnsi="Arial" w:cs="Arial"/>
              </w:rPr>
              <w:t>Ivy on the outside of the school.</w:t>
            </w:r>
          </w:p>
          <w:p w:rsidR="00BC0E25" w:rsidRDefault="00BC0E25" w:rsidP="003E1FBE">
            <w:pPr>
              <w:pStyle w:val="NoSpacing"/>
              <w:numPr>
                <w:ilvl w:val="0"/>
                <w:numId w:val="23"/>
              </w:numPr>
              <w:ind w:left="206" w:hanging="206"/>
              <w:rPr>
                <w:rFonts w:ascii="Arial" w:hAnsi="Arial" w:cs="Arial"/>
              </w:rPr>
            </w:pPr>
            <w:r>
              <w:rPr>
                <w:rFonts w:ascii="Arial" w:hAnsi="Arial" w:cs="Arial"/>
              </w:rPr>
              <w:t>Panel outside the Kitchen to be replaced; TD will check on the legalities regarding colour.</w:t>
            </w:r>
            <w:r w:rsidRPr="00BC0E25">
              <w:rPr>
                <w:rFonts w:ascii="Arial Narrow" w:hAnsi="Arial Narrow" w:cs="Arial"/>
                <w:b/>
              </w:rPr>
              <w:t>&lt;Action&gt;</w:t>
            </w:r>
          </w:p>
          <w:p w:rsidR="00BC0E25" w:rsidRDefault="00BC0E25" w:rsidP="003E1FBE">
            <w:pPr>
              <w:pStyle w:val="NoSpacing"/>
              <w:numPr>
                <w:ilvl w:val="0"/>
                <w:numId w:val="23"/>
              </w:numPr>
              <w:ind w:left="206" w:hanging="206"/>
              <w:rPr>
                <w:rFonts w:ascii="Arial" w:hAnsi="Arial" w:cs="Arial"/>
              </w:rPr>
            </w:pPr>
            <w:r>
              <w:rPr>
                <w:rFonts w:ascii="Arial" w:hAnsi="Arial" w:cs="Arial"/>
              </w:rPr>
              <w:t>George &amp; Anne Tweed Rooms to be freshened up externally.</w:t>
            </w:r>
          </w:p>
          <w:p w:rsidR="00BC0E25" w:rsidRDefault="00BC0E25" w:rsidP="003E1FBE">
            <w:pPr>
              <w:pStyle w:val="NoSpacing"/>
              <w:numPr>
                <w:ilvl w:val="0"/>
                <w:numId w:val="23"/>
              </w:numPr>
              <w:ind w:left="206" w:hanging="206"/>
              <w:rPr>
                <w:rFonts w:ascii="Arial" w:hAnsi="Arial" w:cs="Arial"/>
              </w:rPr>
            </w:pPr>
            <w:r>
              <w:rPr>
                <w:rFonts w:ascii="Arial" w:hAnsi="Arial" w:cs="Arial"/>
              </w:rPr>
              <w:t>ICT area was noted to be in excellent condition now.</w:t>
            </w:r>
          </w:p>
          <w:p w:rsidR="00BC0E25" w:rsidRDefault="00BC0E25" w:rsidP="003E1FBE">
            <w:pPr>
              <w:pStyle w:val="NoSpacing"/>
              <w:numPr>
                <w:ilvl w:val="0"/>
                <w:numId w:val="23"/>
              </w:numPr>
              <w:ind w:left="206" w:hanging="206"/>
              <w:rPr>
                <w:rFonts w:ascii="Arial" w:hAnsi="Arial" w:cs="Arial"/>
              </w:rPr>
            </w:pPr>
            <w:r>
              <w:rPr>
                <w:rFonts w:ascii="Arial" w:hAnsi="Arial" w:cs="Arial"/>
              </w:rPr>
              <w:t>Freshening up the Main Hall will be included on future maintenance.</w:t>
            </w:r>
          </w:p>
          <w:p w:rsidR="00190D66" w:rsidRPr="003E1FBE" w:rsidRDefault="00190D66" w:rsidP="003E1FBE">
            <w:pPr>
              <w:pStyle w:val="NoSpacing"/>
              <w:numPr>
                <w:ilvl w:val="0"/>
                <w:numId w:val="23"/>
              </w:numPr>
              <w:ind w:left="206" w:hanging="206"/>
              <w:rPr>
                <w:rFonts w:ascii="Arial" w:hAnsi="Arial" w:cs="Arial"/>
              </w:rPr>
            </w:pPr>
            <w:r>
              <w:rPr>
                <w:rFonts w:ascii="Arial" w:hAnsi="Arial" w:cs="Arial"/>
              </w:rPr>
              <w:t>Ceiling in the Hall is noted as needing attention.</w:t>
            </w:r>
          </w:p>
          <w:p w:rsidR="003E1FBE" w:rsidRPr="00360C89" w:rsidRDefault="003E1FBE" w:rsidP="003F5949">
            <w:pPr>
              <w:pStyle w:val="NoSpacing"/>
              <w:rPr>
                <w:rFonts w:ascii="Arial" w:hAnsi="Arial" w:cs="Arial"/>
              </w:rPr>
            </w:pPr>
          </w:p>
          <w:p w:rsidR="003F5949" w:rsidRDefault="003F5949" w:rsidP="00190D66">
            <w:pPr>
              <w:pStyle w:val="NoSpacing"/>
              <w:tabs>
                <w:tab w:val="left" w:pos="918"/>
                <w:tab w:val="left" w:pos="1985"/>
              </w:tabs>
              <w:rPr>
                <w:rFonts w:ascii="Arial" w:hAnsi="Arial" w:cs="Arial"/>
                <w:u w:val="single"/>
              </w:rPr>
            </w:pPr>
            <w:r w:rsidRPr="00190D66">
              <w:rPr>
                <w:rFonts w:ascii="Arial" w:hAnsi="Arial" w:cs="Arial"/>
                <w:u w:val="single"/>
              </w:rPr>
              <w:t>Prepare a plan of costed priorities for maintenance and development (re Asset Management Plan)</w:t>
            </w:r>
          </w:p>
          <w:p w:rsidR="00190D66" w:rsidRDefault="00190D66" w:rsidP="00190D66">
            <w:pPr>
              <w:pStyle w:val="NoSpacing"/>
              <w:tabs>
                <w:tab w:val="left" w:pos="918"/>
                <w:tab w:val="left" w:pos="1985"/>
              </w:tabs>
              <w:rPr>
                <w:rFonts w:ascii="Arial" w:hAnsi="Arial" w:cs="Arial"/>
              </w:rPr>
            </w:pPr>
            <w:r>
              <w:rPr>
                <w:rFonts w:ascii="Arial" w:hAnsi="Arial" w:cs="Arial"/>
              </w:rPr>
              <w:t>See Minute 6.2.</w:t>
            </w:r>
          </w:p>
          <w:p w:rsidR="00190D66" w:rsidRPr="00190D66" w:rsidRDefault="00190D66" w:rsidP="00190D66">
            <w:pPr>
              <w:pStyle w:val="NoSpacing"/>
              <w:tabs>
                <w:tab w:val="left" w:pos="918"/>
                <w:tab w:val="left" w:pos="1985"/>
              </w:tabs>
              <w:rPr>
                <w:rFonts w:ascii="Arial" w:hAnsi="Arial" w:cs="Arial"/>
              </w:rPr>
            </w:pPr>
          </w:p>
          <w:p w:rsidR="003F5949" w:rsidRDefault="003F5949" w:rsidP="00190D66">
            <w:pPr>
              <w:pStyle w:val="NoSpacing"/>
              <w:tabs>
                <w:tab w:val="left" w:pos="918"/>
                <w:tab w:val="left" w:pos="1985"/>
              </w:tabs>
              <w:rPr>
                <w:rFonts w:ascii="Arial" w:hAnsi="Arial" w:cs="Arial"/>
              </w:rPr>
            </w:pPr>
            <w:r w:rsidRPr="00190D66">
              <w:rPr>
                <w:rFonts w:ascii="Arial" w:hAnsi="Arial" w:cs="Arial"/>
                <w:u w:val="single"/>
              </w:rPr>
              <w:t>General maintenance review</w:t>
            </w:r>
          </w:p>
          <w:p w:rsidR="00190D66" w:rsidRDefault="00190D66" w:rsidP="00190D66">
            <w:pPr>
              <w:pStyle w:val="NoSpacing"/>
              <w:tabs>
                <w:tab w:val="left" w:pos="918"/>
                <w:tab w:val="left" w:pos="1985"/>
              </w:tabs>
              <w:rPr>
                <w:rFonts w:ascii="Arial" w:hAnsi="Arial" w:cs="Arial"/>
              </w:rPr>
            </w:pPr>
            <w:r>
              <w:rPr>
                <w:rFonts w:ascii="Arial" w:hAnsi="Arial" w:cs="Arial"/>
              </w:rPr>
              <w:t>The governors reviewed the documentation for maintenance records relating to mechanical equipment, electrical equipment and the boilers.</w:t>
            </w:r>
          </w:p>
          <w:p w:rsidR="00190D66" w:rsidRDefault="00190D66" w:rsidP="00190D66">
            <w:pPr>
              <w:pStyle w:val="NoSpacing"/>
              <w:tabs>
                <w:tab w:val="left" w:pos="918"/>
                <w:tab w:val="left" w:pos="1985"/>
              </w:tabs>
              <w:rPr>
                <w:rFonts w:ascii="Arial" w:hAnsi="Arial" w:cs="Arial"/>
              </w:rPr>
            </w:pPr>
          </w:p>
          <w:p w:rsidR="003F394E" w:rsidRPr="00190D66" w:rsidRDefault="003F394E" w:rsidP="00190D66">
            <w:pPr>
              <w:pStyle w:val="NoSpacing"/>
              <w:tabs>
                <w:tab w:val="left" w:pos="918"/>
                <w:tab w:val="left" w:pos="1985"/>
              </w:tabs>
              <w:rPr>
                <w:rFonts w:ascii="Arial" w:hAnsi="Arial" w:cs="Arial"/>
              </w:rPr>
            </w:pPr>
          </w:p>
          <w:p w:rsidR="003F5949" w:rsidRDefault="003F5949" w:rsidP="00190D66">
            <w:pPr>
              <w:pStyle w:val="NoSpacing"/>
              <w:tabs>
                <w:tab w:val="left" w:pos="918"/>
                <w:tab w:val="left" w:pos="1985"/>
              </w:tabs>
              <w:rPr>
                <w:rFonts w:ascii="Arial" w:hAnsi="Arial" w:cs="Arial"/>
              </w:rPr>
            </w:pPr>
            <w:r w:rsidRPr="00190D66">
              <w:rPr>
                <w:rFonts w:ascii="Arial" w:hAnsi="Arial" w:cs="Arial"/>
                <w:u w:val="single"/>
              </w:rPr>
              <w:t>Agre</w:t>
            </w:r>
            <w:r w:rsidR="00190D66" w:rsidRPr="00190D66">
              <w:rPr>
                <w:rFonts w:ascii="Arial" w:hAnsi="Arial" w:cs="Arial"/>
                <w:u w:val="single"/>
              </w:rPr>
              <w:t>e how assets are being recorded</w:t>
            </w:r>
          </w:p>
          <w:p w:rsidR="00190D66" w:rsidRDefault="00190D66" w:rsidP="00190D66">
            <w:pPr>
              <w:pStyle w:val="NoSpacing"/>
              <w:tabs>
                <w:tab w:val="left" w:pos="918"/>
                <w:tab w:val="left" w:pos="1985"/>
              </w:tabs>
              <w:rPr>
                <w:rFonts w:ascii="Arial" w:hAnsi="Arial" w:cs="Arial"/>
              </w:rPr>
            </w:pPr>
            <w:r>
              <w:rPr>
                <w:rFonts w:ascii="Arial" w:hAnsi="Arial" w:cs="Arial"/>
              </w:rPr>
              <w:t>It is stated in the Asset Plan.</w:t>
            </w:r>
          </w:p>
          <w:p w:rsidR="00190D66" w:rsidRPr="00190D66" w:rsidRDefault="00190D66" w:rsidP="00190D66">
            <w:pPr>
              <w:pStyle w:val="NoSpacing"/>
              <w:tabs>
                <w:tab w:val="left" w:pos="918"/>
                <w:tab w:val="left" w:pos="1985"/>
              </w:tabs>
              <w:rPr>
                <w:rFonts w:ascii="Arial" w:hAnsi="Arial" w:cs="Arial"/>
              </w:rPr>
            </w:pPr>
          </w:p>
          <w:p w:rsidR="003F5949" w:rsidRDefault="003F5949" w:rsidP="003F5949">
            <w:pPr>
              <w:pStyle w:val="NoSpacing"/>
              <w:tabs>
                <w:tab w:val="left" w:pos="1985"/>
              </w:tabs>
              <w:rPr>
                <w:rFonts w:ascii="Arial" w:hAnsi="Arial" w:cs="Arial"/>
                <w:u w:val="single"/>
              </w:rPr>
            </w:pPr>
            <w:r w:rsidRPr="00943AC0">
              <w:rPr>
                <w:rFonts w:ascii="Arial" w:hAnsi="Arial" w:cs="Arial"/>
                <w:u w:val="single"/>
              </w:rPr>
              <w:t xml:space="preserve">Review of Asset Register </w:t>
            </w:r>
          </w:p>
          <w:p w:rsidR="003F5949" w:rsidRDefault="003F5949" w:rsidP="003F5949">
            <w:pPr>
              <w:pStyle w:val="NoSpacing"/>
              <w:tabs>
                <w:tab w:val="left" w:pos="1985"/>
              </w:tabs>
              <w:rPr>
                <w:rFonts w:ascii="Arial" w:hAnsi="Arial" w:cs="Arial"/>
              </w:rPr>
            </w:pPr>
            <w:r>
              <w:rPr>
                <w:rFonts w:ascii="Arial" w:hAnsi="Arial" w:cs="Arial"/>
              </w:rPr>
              <w:t>TD reviewed the documents as the annual check on the Register. When asked if all items are now barcoded, TP confirmed they were.</w:t>
            </w:r>
          </w:p>
          <w:p w:rsidR="003F394E" w:rsidRDefault="003F394E" w:rsidP="003F394E">
            <w:pPr>
              <w:pStyle w:val="NoSpacing"/>
              <w:tabs>
                <w:tab w:val="left" w:pos="1985"/>
              </w:tabs>
              <w:rPr>
                <w:rFonts w:ascii="Arial" w:hAnsi="Arial" w:cs="Arial"/>
              </w:rPr>
            </w:pPr>
          </w:p>
          <w:p w:rsidR="003F394E" w:rsidRDefault="003F394E" w:rsidP="003F394E">
            <w:pPr>
              <w:pStyle w:val="NoSpacing"/>
              <w:tabs>
                <w:tab w:val="left" w:pos="1985"/>
              </w:tabs>
              <w:rPr>
                <w:rFonts w:ascii="Arial" w:hAnsi="Arial" w:cs="Arial"/>
              </w:rPr>
            </w:pPr>
            <w:r w:rsidRPr="00711970">
              <w:rPr>
                <w:rFonts w:ascii="Arial" w:hAnsi="Arial" w:cs="Arial"/>
                <w:u w:val="single"/>
              </w:rPr>
              <w:t>Other Issues relating to Buildings and Assets</w:t>
            </w:r>
          </w:p>
          <w:p w:rsidR="003F394E" w:rsidRDefault="003F394E" w:rsidP="003F394E">
            <w:pPr>
              <w:pStyle w:val="NoSpacing"/>
              <w:tabs>
                <w:tab w:val="left" w:pos="1985"/>
              </w:tabs>
              <w:rPr>
                <w:rFonts w:ascii="Arial" w:hAnsi="Arial" w:cs="Arial"/>
              </w:rPr>
            </w:pPr>
            <w:r>
              <w:rPr>
                <w:rFonts w:ascii="Arial" w:hAnsi="Arial" w:cs="Arial"/>
              </w:rPr>
              <w:t>Governors asked about the following areas:</w:t>
            </w:r>
          </w:p>
          <w:p w:rsidR="003F394E" w:rsidRDefault="003F394E" w:rsidP="003F394E">
            <w:pPr>
              <w:pStyle w:val="NoSpacing"/>
              <w:numPr>
                <w:ilvl w:val="0"/>
                <w:numId w:val="23"/>
              </w:numPr>
              <w:tabs>
                <w:tab w:val="left" w:pos="1985"/>
              </w:tabs>
              <w:ind w:left="206" w:hanging="206"/>
              <w:rPr>
                <w:rFonts w:ascii="Arial" w:hAnsi="Arial" w:cs="Arial"/>
              </w:rPr>
            </w:pPr>
            <w:r>
              <w:rPr>
                <w:rFonts w:ascii="Arial" w:hAnsi="Arial" w:cs="Arial"/>
              </w:rPr>
              <w:t>Utilities: RC explained that the school already has a ‘good deal’ through West Mercia.</w:t>
            </w:r>
          </w:p>
          <w:p w:rsidR="003F394E" w:rsidRDefault="003F394E" w:rsidP="003F394E">
            <w:pPr>
              <w:pStyle w:val="NoSpacing"/>
              <w:numPr>
                <w:ilvl w:val="0"/>
                <w:numId w:val="23"/>
              </w:numPr>
              <w:tabs>
                <w:tab w:val="left" w:pos="1985"/>
              </w:tabs>
              <w:ind w:left="206" w:hanging="206"/>
              <w:rPr>
                <w:rFonts w:ascii="Arial" w:hAnsi="Arial" w:cs="Arial"/>
              </w:rPr>
            </w:pPr>
            <w:r>
              <w:rPr>
                <w:rFonts w:ascii="Arial" w:hAnsi="Arial" w:cs="Arial"/>
              </w:rPr>
              <w:t>Records of monthly checks re legionella: TP explained these were in a separate file.</w:t>
            </w:r>
          </w:p>
          <w:p w:rsidR="003F394E" w:rsidRDefault="003F394E" w:rsidP="003F394E">
            <w:pPr>
              <w:pStyle w:val="NoSpacing"/>
              <w:numPr>
                <w:ilvl w:val="0"/>
                <w:numId w:val="23"/>
              </w:numPr>
              <w:tabs>
                <w:tab w:val="left" w:pos="1985"/>
              </w:tabs>
              <w:ind w:left="206" w:hanging="206"/>
              <w:rPr>
                <w:rFonts w:ascii="Arial" w:hAnsi="Arial" w:cs="Arial"/>
              </w:rPr>
            </w:pPr>
            <w:r>
              <w:rPr>
                <w:rFonts w:ascii="Arial" w:hAnsi="Arial" w:cs="Arial"/>
              </w:rPr>
              <w:t>Asbestos: TP said it is held in a separate file.</w:t>
            </w:r>
          </w:p>
          <w:p w:rsidR="003F394E" w:rsidRDefault="003F394E" w:rsidP="003F394E">
            <w:pPr>
              <w:pStyle w:val="NoSpacing"/>
              <w:numPr>
                <w:ilvl w:val="0"/>
                <w:numId w:val="23"/>
              </w:numPr>
              <w:tabs>
                <w:tab w:val="left" w:pos="1985"/>
              </w:tabs>
              <w:ind w:left="206" w:hanging="206"/>
              <w:rPr>
                <w:rFonts w:ascii="Arial" w:hAnsi="Arial" w:cs="Arial"/>
              </w:rPr>
            </w:pPr>
            <w:r>
              <w:rPr>
                <w:rFonts w:ascii="Arial" w:hAnsi="Arial" w:cs="Arial"/>
              </w:rPr>
              <w:t>Outside playground equipment: documented in the review of maintenance records.</w:t>
            </w:r>
          </w:p>
          <w:p w:rsidR="003F394E" w:rsidRDefault="003F394E" w:rsidP="003F394E">
            <w:pPr>
              <w:pStyle w:val="NoSpacing"/>
              <w:tabs>
                <w:tab w:val="left" w:pos="1985"/>
              </w:tabs>
              <w:rPr>
                <w:rFonts w:ascii="Arial" w:hAnsi="Arial" w:cs="Arial"/>
              </w:rPr>
            </w:pPr>
          </w:p>
          <w:p w:rsidR="003F394E" w:rsidRDefault="003F394E" w:rsidP="003F394E">
            <w:pPr>
              <w:pStyle w:val="NoSpacing"/>
              <w:tabs>
                <w:tab w:val="left" w:pos="1985"/>
              </w:tabs>
              <w:rPr>
                <w:rFonts w:ascii="Arial" w:hAnsi="Arial" w:cs="Arial"/>
              </w:rPr>
            </w:pPr>
            <w:r>
              <w:rPr>
                <w:rFonts w:ascii="Arial" w:hAnsi="Arial" w:cs="Arial"/>
              </w:rPr>
              <w:t>The governors thanked TP for his work and commended him on his record-keeping.</w:t>
            </w:r>
          </w:p>
          <w:p w:rsidR="00F63B09" w:rsidRPr="00711970" w:rsidRDefault="00F63B09" w:rsidP="00DA3C56">
            <w:pPr>
              <w:pStyle w:val="NoSpacing"/>
              <w:tabs>
                <w:tab w:val="left" w:pos="1985"/>
              </w:tabs>
              <w:rPr>
                <w:rFonts w:ascii="Arial" w:hAnsi="Arial" w:cs="Arial"/>
              </w:rPr>
            </w:pPr>
          </w:p>
        </w:tc>
      </w:tr>
      <w:tr w:rsidR="00D46133" w:rsidRPr="00DD7A5F" w:rsidTr="00C0457D">
        <w:tc>
          <w:tcPr>
            <w:tcW w:w="645" w:type="dxa"/>
            <w:shd w:val="clear" w:color="auto" w:fill="auto"/>
          </w:tcPr>
          <w:p w:rsidR="00D46133" w:rsidRDefault="00D46133" w:rsidP="00DD7A5F">
            <w:pPr>
              <w:tabs>
                <w:tab w:val="left" w:pos="1683"/>
              </w:tabs>
              <w:spacing w:after="0" w:line="240" w:lineRule="auto"/>
              <w:rPr>
                <w:rFonts w:ascii="Arial" w:hAnsi="Arial" w:cs="Arial"/>
                <w:b/>
              </w:rPr>
            </w:pPr>
          </w:p>
          <w:p w:rsidR="00D46133" w:rsidRDefault="00F63B09" w:rsidP="00DD7A5F">
            <w:pPr>
              <w:tabs>
                <w:tab w:val="left" w:pos="1683"/>
              </w:tabs>
              <w:spacing w:after="0" w:line="240" w:lineRule="auto"/>
              <w:rPr>
                <w:rFonts w:ascii="Arial" w:hAnsi="Arial" w:cs="Arial"/>
                <w:b/>
              </w:rPr>
            </w:pPr>
            <w:r>
              <w:rPr>
                <w:rFonts w:ascii="Arial" w:hAnsi="Arial" w:cs="Arial"/>
                <w:b/>
              </w:rPr>
              <w:t>10</w:t>
            </w:r>
          </w:p>
          <w:p w:rsidR="00F63B09" w:rsidRDefault="00F63B09" w:rsidP="00DD7A5F">
            <w:pPr>
              <w:tabs>
                <w:tab w:val="left" w:pos="1683"/>
              </w:tabs>
              <w:spacing w:after="0" w:line="240" w:lineRule="auto"/>
              <w:rPr>
                <w:rFonts w:ascii="Arial" w:hAnsi="Arial" w:cs="Arial"/>
                <w:b/>
              </w:rPr>
            </w:pPr>
          </w:p>
          <w:p w:rsidR="00D46133" w:rsidRDefault="00F63B09" w:rsidP="00DD7A5F">
            <w:pPr>
              <w:tabs>
                <w:tab w:val="left" w:pos="1683"/>
              </w:tabs>
              <w:spacing w:after="0" w:line="240" w:lineRule="auto"/>
              <w:rPr>
                <w:rFonts w:ascii="Arial" w:hAnsi="Arial" w:cs="Arial"/>
                <w:b/>
              </w:rPr>
            </w:pPr>
            <w:r>
              <w:rPr>
                <w:rFonts w:ascii="Arial" w:hAnsi="Arial" w:cs="Arial"/>
                <w:b/>
              </w:rPr>
              <w:t>10</w:t>
            </w:r>
            <w:r w:rsidR="00D46133">
              <w:rPr>
                <w:rFonts w:ascii="Arial" w:hAnsi="Arial" w:cs="Arial"/>
                <w:b/>
              </w:rPr>
              <w:t>.1</w:t>
            </w:r>
          </w:p>
          <w:p w:rsidR="00F63B09" w:rsidRDefault="00F63B09" w:rsidP="00DD7A5F">
            <w:pPr>
              <w:tabs>
                <w:tab w:val="left" w:pos="1683"/>
              </w:tabs>
              <w:spacing w:after="0" w:line="240" w:lineRule="auto"/>
              <w:rPr>
                <w:rFonts w:ascii="Arial" w:hAnsi="Arial" w:cs="Arial"/>
                <w:b/>
              </w:rPr>
            </w:pPr>
          </w:p>
          <w:p w:rsidR="00F63B09" w:rsidRDefault="00F63B09" w:rsidP="00DD7A5F">
            <w:pPr>
              <w:tabs>
                <w:tab w:val="left" w:pos="1683"/>
              </w:tabs>
              <w:spacing w:after="0" w:line="240" w:lineRule="auto"/>
              <w:rPr>
                <w:rFonts w:ascii="Arial" w:hAnsi="Arial" w:cs="Arial"/>
                <w:b/>
              </w:rPr>
            </w:pPr>
          </w:p>
          <w:p w:rsidR="00F63B09" w:rsidRDefault="00F63B09" w:rsidP="00DD7A5F">
            <w:pPr>
              <w:tabs>
                <w:tab w:val="left" w:pos="1683"/>
              </w:tabs>
              <w:spacing w:after="0" w:line="240" w:lineRule="auto"/>
              <w:rPr>
                <w:rFonts w:ascii="Arial" w:hAnsi="Arial" w:cs="Arial"/>
                <w:b/>
              </w:rPr>
            </w:pPr>
          </w:p>
          <w:p w:rsidR="00F63B09" w:rsidRDefault="00F63B09" w:rsidP="00DD7A5F">
            <w:pPr>
              <w:tabs>
                <w:tab w:val="left" w:pos="1683"/>
              </w:tabs>
              <w:spacing w:after="0" w:line="240" w:lineRule="auto"/>
              <w:rPr>
                <w:rFonts w:ascii="Arial" w:hAnsi="Arial" w:cs="Arial"/>
                <w:b/>
              </w:rPr>
            </w:pPr>
            <w:r>
              <w:rPr>
                <w:rFonts w:ascii="Arial" w:hAnsi="Arial" w:cs="Arial"/>
                <w:b/>
              </w:rPr>
              <w:t>10.2</w:t>
            </w:r>
          </w:p>
          <w:p w:rsidR="00F63B09" w:rsidRDefault="00F63B09" w:rsidP="00DD7A5F">
            <w:pPr>
              <w:tabs>
                <w:tab w:val="left" w:pos="1683"/>
              </w:tabs>
              <w:spacing w:after="0" w:line="240" w:lineRule="auto"/>
              <w:rPr>
                <w:rFonts w:ascii="Arial" w:hAnsi="Arial" w:cs="Arial"/>
                <w:b/>
              </w:rPr>
            </w:pPr>
          </w:p>
          <w:p w:rsidR="00F63B09" w:rsidRDefault="00F63B09" w:rsidP="00DD7A5F">
            <w:pPr>
              <w:tabs>
                <w:tab w:val="left" w:pos="1683"/>
              </w:tabs>
              <w:spacing w:after="0" w:line="240" w:lineRule="auto"/>
              <w:rPr>
                <w:rFonts w:ascii="Arial" w:hAnsi="Arial" w:cs="Arial"/>
                <w:b/>
              </w:rPr>
            </w:pPr>
          </w:p>
          <w:p w:rsidR="00F63B09" w:rsidRDefault="00F63B09" w:rsidP="00DD7A5F">
            <w:pPr>
              <w:tabs>
                <w:tab w:val="left" w:pos="1683"/>
              </w:tabs>
              <w:spacing w:after="0" w:line="240" w:lineRule="auto"/>
              <w:rPr>
                <w:rFonts w:ascii="Arial" w:hAnsi="Arial" w:cs="Arial"/>
                <w:b/>
              </w:rPr>
            </w:pPr>
          </w:p>
          <w:p w:rsidR="00F63B09" w:rsidRDefault="00F63B09" w:rsidP="00DD7A5F">
            <w:pPr>
              <w:tabs>
                <w:tab w:val="left" w:pos="1683"/>
              </w:tabs>
              <w:spacing w:after="0" w:line="240" w:lineRule="auto"/>
              <w:rPr>
                <w:rFonts w:ascii="Arial" w:hAnsi="Arial" w:cs="Arial"/>
                <w:b/>
              </w:rPr>
            </w:pPr>
            <w:r>
              <w:rPr>
                <w:rFonts w:ascii="Arial" w:hAnsi="Arial" w:cs="Arial"/>
                <w:b/>
              </w:rPr>
              <w:t>10.3</w:t>
            </w:r>
          </w:p>
        </w:tc>
        <w:tc>
          <w:tcPr>
            <w:tcW w:w="9919" w:type="dxa"/>
            <w:shd w:val="clear" w:color="auto" w:fill="auto"/>
          </w:tcPr>
          <w:p w:rsidR="005971D8" w:rsidRDefault="005971D8" w:rsidP="00050444">
            <w:pPr>
              <w:tabs>
                <w:tab w:val="left" w:pos="206"/>
                <w:tab w:val="left" w:pos="1683"/>
                <w:tab w:val="left" w:pos="8569"/>
              </w:tabs>
              <w:spacing w:after="0" w:line="240" w:lineRule="auto"/>
              <w:rPr>
                <w:rFonts w:ascii="Arial" w:hAnsi="Arial" w:cs="Arial"/>
              </w:rPr>
            </w:pPr>
          </w:p>
          <w:p w:rsidR="00704002" w:rsidRDefault="00704002" w:rsidP="00050444">
            <w:pPr>
              <w:tabs>
                <w:tab w:val="left" w:pos="206"/>
                <w:tab w:val="left" w:pos="1683"/>
                <w:tab w:val="left" w:pos="8569"/>
              </w:tabs>
              <w:spacing w:after="0" w:line="240" w:lineRule="auto"/>
              <w:rPr>
                <w:rFonts w:ascii="Arial" w:hAnsi="Arial" w:cs="Arial"/>
                <w:b/>
              </w:rPr>
            </w:pPr>
            <w:r>
              <w:rPr>
                <w:rFonts w:ascii="Arial" w:hAnsi="Arial" w:cs="Arial"/>
                <w:b/>
              </w:rPr>
              <w:t>Any Other Business</w:t>
            </w:r>
          </w:p>
          <w:p w:rsidR="006D3AD6" w:rsidRDefault="006D3AD6" w:rsidP="006D3AD6">
            <w:pPr>
              <w:tabs>
                <w:tab w:val="left" w:pos="206"/>
                <w:tab w:val="left" w:pos="1683"/>
                <w:tab w:val="left" w:pos="8569"/>
              </w:tabs>
              <w:spacing w:after="0" w:line="240" w:lineRule="auto"/>
              <w:rPr>
                <w:rFonts w:ascii="Arial" w:hAnsi="Arial" w:cs="Arial"/>
              </w:rPr>
            </w:pPr>
          </w:p>
          <w:p w:rsidR="00F63B09" w:rsidRDefault="00F63B09" w:rsidP="006D3AD6">
            <w:pPr>
              <w:tabs>
                <w:tab w:val="left" w:pos="206"/>
                <w:tab w:val="left" w:pos="1683"/>
                <w:tab w:val="left" w:pos="8569"/>
              </w:tabs>
              <w:spacing w:after="0" w:line="240" w:lineRule="auto"/>
              <w:rPr>
                <w:rFonts w:ascii="Arial" w:hAnsi="Arial" w:cs="Arial"/>
              </w:rPr>
            </w:pPr>
            <w:r>
              <w:rPr>
                <w:rFonts w:ascii="Arial" w:hAnsi="Arial" w:cs="Arial"/>
                <w:u w:val="single"/>
              </w:rPr>
              <w:t>Pavement Repairs</w:t>
            </w:r>
          </w:p>
          <w:p w:rsidR="00F63B09" w:rsidRDefault="00F63B09" w:rsidP="006D3AD6">
            <w:pPr>
              <w:tabs>
                <w:tab w:val="left" w:pos="206"/>
                <w:tab w:val="left" w:pos="1683"/>
                <w:tab w:val="left" w:pos="8569"/>
              </w:tabs>
              <w:spacing w:after="0" w:line="240" w:lineRule="auto"/>
              <w:rPr>
                <w:rFonts w:ascii="Arial" w:hAnsi="Arial" w:cs="Arial"/>
              </w:rPr>
            </w:pPr>
            <w:r>
              <w:rPr>
                <w:rFonts w:ascii="Arial" w:hAnsi="Arial" w:cs="Arial"/>
              </w:rPr>
              <w:t>TP reported that he is waiting for quotes to tarmac the car parking and pavement areas where pot-holes have appeared as this was highlighted on a Risk Assessment.</w:t>
            </w:r>
          </w:p>
          <w:p w:rsidR="00F63B09" w:rsidRDefault="00F63B09" w:rsidP="006D3AD6">
            <w:pPr>
              <w:tabs>
                <w:tab w:val="left" w:pos="206"/>
                <w:tab w:val="left" w:pos="1683"/>
                <w:tab w:val="left" w:pos="8569"/>
              </w:tabs>
              <w:spacing w:after="0" w:line="240" w:lineRule="auto"/>
              <w:rPr>
                <w:rFonts w:ascii="Arial" w:hAnsi="Arial" w:cs="Arial"/>
              </w:rPr>
            </w:pPr>
          </w:p>
          <w:p w:rsidR="00F63B09" w:rsidRDefault="00F63B09" w:rsidP="006D3AD6">
            <w:pPr>
              <w:tabs>
                <w:tab w:val="left" w:pos="206"/>
                <w:tab w:val="left" w:pos="1683"/>
                <w:tab w:val="left" w:pos="8569"/>
              </w:tabs>
              <w:spacing w:after="0" w:line="240" w:lineRule="auto"/>
              <w:rPr>
                <w:rFonts w:ascii="Arial" w:hAnsi="Arial" w:cs="Arial"/>
              </w:rPr>
            </w:pPr>
            <w:r>
              <w:rPr>
                <w:rFonts w:ascii="Arial" w:hAnsi="Arial" w:cs="Arial"/>
                <w:u w:val="single"/>
              </w:rPr>
              <w:t>Fire Alarm Test</w:t>
            </w:r>
          </w:p>
          <w:p w:rsidR="00F63B09" w:rsidRDefault="00F63B09" w:rsidP="006D3AD6">
            <w:pPr>
              <w:tabs>
                <w:tab w:val="left" w:pos="206"/>
                <w:tab w:val="left" w:pos="1683"/>
                <w:tab w:val="left" w:pos="8569"/>
              </w:tabs>
              <w:spacing w:after="0" w:line="240" w:lineRule="auto"/>
              <w:rPr>
                <w:rFonts w:ascii="Arial" w:hAnsi="Arial" w:cs="Arial"/>
              </w:rPr>
            </w:pPr>
            <w:r>
              <w:rPr>
                <w:rFonts w:ascii="Arial" w:hAnsi="Arial" w:cs="Arial"/>
              </w:rPr>
              <w:t>RC said this was an ‘announced’ alarm and staff and pupils were out of the building in under a minute so it is much improved.</w:t>
            </w:r>
          </w:p>
          <w:p w:rsidR="00F63B09" w:rsidRDefault="00F63B09" w:rsidP="006D3AD6">
            <w:pPr>
              <w:tabs>
                <w:tab w:val="left" w:pos="206"/>
                <w:tab w:val="left" w:pos="1683"/>
                <w:tab w:val="left" w:pos="8569"/>
              </w:tabs>
              <w:spacing w:after="0" w:line="240" w:lineRule="auto"/>
              <w:rPr>
                <w:rFonts w:ascii="Arial" w:hAnsi="Arial" w:cs="Arial"/>
              </w:rPr>
            </w:pPr>
          </w:p>
          <w:p w:rsidR="00F63B09" w:rsidRDefault="00F63B09" w:rsidP="006D3AD6">
            <w:pPr>
              <w:tabs>
                <w:tab w:val="left" w:pos="206"/>
                <w:tab w:val="left" w:pos="1683"/>
                <w:tab w:val="left" w:pos="8569"/>
              </w:tabs>
              <w:spacing w:after="0" w:line="240" w:lineRule="auto"/>
              <w:rPr>
                <w:rFonts w:ascii="Arial" w:hAnsi="Arial" w:cs="Arial"/>
                <w:u w:val="single"/>
              </w:rPr>
            </w:pPr>
            <w:r>
              <w:rPr>
                <w:rFonts w:ascii="Arial" w:hAnsi="Arial" w:cs="Arial"/>
                <w:u w:val="single"/>
              </w:rPr>
              <w:t>Burst Water Main Locally</w:t>
            </w:r>
          </w:p>
          <w:p w:rsidR="00F63B09" w:rsidRDefault="00F63B09" w:rsidP="006D3AD6">
            <w:pPr>
              <w:tabs>
                <w:tab w:val="left" w:pos="206"/>
                <w:tab w:val="left" w:pos="1683"/>
                <w:tab w:val="left" w:pos="8569"/>
              </w:tabs>
              <w:spacing w:after="0" w:line="240" w:lineRule="auto"/>
              <w:rPr>
                <w:rFonts w:ascii="Arial" w:hAnsi="Arial" w:cs="Arial"/>
              </w:rPr>
            </w:pPr>
            <w:r>
              <w:rPr>
                <w:rFonts w:ascii="Arial" w:hAnsi="Arial" w:cs="Arial"/>
              </w:rPr>
              <w:t>Governors asked if the school had been affected during a recent incident.  RC said that the school had not lost water but</w:t>
            </w:r>
            <w:r w:rsidR="005E4BFE">
              <w:rPr>
                <w:rFonts w:ascii="Arial" w:hAnsi="Arial" w:cs="Arial"/>
              </w:rPr>
              <w:t xml:space="preserve"> staff</w:t>
            </w:r>
            <w:r>
              <w:rPr>
                <w:rFonts w:ascii="Arial" w:hAnsi="Arial" w:cs="Arial"/>
              </w:rPr>
              <w:t xml:space="preserve"> had needed to text the parent community</w:t>
            </w:r>
            <w:r w:rsidR="005E4BFE">
              <w:rPr>
                <w:rFonts w:ascii="Arial" w:hAnsi="Arial" w:cs="Arial"/>
              </w:rPr>
              <w:t xml:space="preserve"> early</w:t>
            </w:r>
            <w:r>
              <w:rPr>
                <w:rFonts w:ascii="Arial" w:hAnsi="Arial" w:cs="Arial"/>
              </w:rPr>
              <w:t xml:space="preserve"> to reassure them that the school was open as usual.</w:t>
            </w:r>
          </w:p>
          <w:p w:rsidR="00F63B09" w:rsidRPr="00F63B09" w:rsidRDefault="00F63B09" w:rsidP="006D3AD6">
            <w:pPr>
              <w:tabs>
                <w:tab w:val="left" w:pos="206"/>
                <w:tab w:val="left" w:pos="1683"/>
                <w:tab w:val="left" w:pos="8569"/>
              </w:tabs>
              <w:spacing w:after="0" w:line="240" w:lineRule="auto"/>
              <w:rPr>
                <w:rFonts w:ascii="Arial" w:hAnsi="Arial" w:cs="Arial"/>
              </w:rPr>
            </w:pPr>
          </w:p>
        </w:tc>
      </w:tr>
      <w:tr w:rsidR="00704002" w:rsidRPr="00DD7A5F" w:rsidTr="00C0457D">
        <w:tc>
          <w:tcPr>
            <w:tcW w:w="645" w:type="dxa"/>
            <w:shd w:val="clear" w:color="auto" w:fill="auto"/>
          </w:tcPr>
          <w:p w:rsidR="00704002" w:rsidRDefault="00704002" w:rsidP="00005139">
            <w:pPr>
              <w:tabs>
                <w:tab w:val="left" w:pos="1683"/>
              </w:tabs>
              <w:spacing w:after="0" w:line="240" w:lineRule="auto"/>
              <w:rPr>
                <w:rFonts w:ascii="Arial" w:hAnsi="Arial" w:cs="Arial"/>
                <w:b/>
              </w:rPr>
            </w:pPr>
          </w:p>
          <w:p w:rsidR="00704002" w:rsidRDefault="00E913E6" w:rsidP="00005139">
            <w:pPr>
              <w:pStyle w:val="NoSpacing"/>
              <w:rPr>
                <w:rFonts w:ascii="Arial" w:hAnsi="Arial" w:cs="Arial"/>
                <w:b/>
              </w:rPr>
            </w:pPr>
            <w:r>
              <w:rPr>
                <w:rFonts w:ascii="Arial" w:hAnsi="Arial" w:cs="Arial"/>
                <w:b/>
              </w:rPr>
              <w:t>11</w:t>
            </w:r>
          </w:p>
          <w:p w:rsidR="00704002" w:rsidRPr="00DD7A5F" w:rsidRDefault="00E913E6" w:rsidP="00D44064">
            <w:pPr>
              <w:pStyle w:val="NoSpacing"/>
              <w:rPr>
                <w:rFonts w:ascii="Arial" w:hAnsi="Arial" w:cs="Arial"/>
                <w:b/>
              </w:rPr>
            </w:pPr>
            <w:r>
              <w:rPr>
                <w:rFonts w:ascii="Arial" w:hAnsi="Arial" w:cs="Arial"/>
                <w:b/>
              </w:rPr>
              <w:t>11</w:t>
            </w:r>
            <w:r w:rsidR="00D44064">
              <w:rPr>
                <w:rFonts w:ascii="Arial" w:hAnsi="Arial" w:cs="Arial"/>
                <w:b/>
              </w:rPr>
              <w:t>.1</w:t>
            </w:r>
          </w:p>
        </w:tc>
        <w:tc>
          <w:tcPr>
            <w:tcW w:w="9919" w:type="dxa"/>
            <w:shd w:val="clear" w:color="auto" w:fill="auto"/>
          </w:tcPr>
          <w:p w:rsidR="00704002" w:rsidRPr="00DD7A5F" w:rsidRDefault="00704002" w:rsidP="00A63849">
            <w:pPr>
              <w:tabs>
                <w:tab w:val="left" w:pos="1683"/>
              </w:tabs>
              <w:spacing w:after="0" w:line="240" w:lineRule="auto"/>
              <w:rPr>
                <w:rFonts w:ascii="Arial" w:hAnsi="Arial" w:cs="Arial"/>
              </w:rPr>
            </w:pPr>
          </w:p>
          <w:p w:rsidR="00704002" w:rsidRDefault="00704002" w:rsidP="00A63849">
            <w:pPr>
              <w:tabs>
                <w:tab w:val="left" w:pos="1683"/>
              </w:tabs>
              <w:spacing w:after="0" w:line="240" w:lineRule="auto"/>
              <w:rPr>
                <w:rFonts w:ascii="Arial" w:hAnsi="Arial" w:cs="Arial"/>
                <w:b/>
              </w:rPr>
            </w:pPr>
            <w:r w:rsidRPr="00DD7A5F">
              <w:rPr>
                <w:rFonts w:ascii="Arial" w:hAnsi="Arial" w:cs="Arial"/>
                <w:b/>
              </w:rPr>
              <w:t>Date of Next Meeting</w:t>
            </w:r>
          </w:p>
          <w:p w:rsidR="00704002" w:rsidRDefault="00704002" w:rsidP="0011336A">
            <w:pPr>
              <w:tabs>
                <w:tab w:val="left" w:pos="1683"/>
              </w:tabs>
              <w:spacing w:after="0" w:line="240" w:lineRule="auto"/>
              <w:rPr>
                <w:rFonts w:ascii="Arial" w:hAnsi="Arial" w:cs="Arial"/>
                <w:b/>
              </w:rPr>
            </w:pPr>
            <w:r>
              <w:rPr>
                <w:rFonts w:ascii="Arial" w:hAnsi="Arial" w:cs="Arial"/>
              </w:rPr>
              <w:t>Wednesday 2</w:t>
            </w:r>
            <w:r w:rsidR="0011336A">
              <w:rPr>
                <w:rFonts w:ascii="Arial" w:hAnsi="Arial" w:cs="Arial"/>
              </w:rPr>
              <w:t>4</w:t>
            </w:r>
            <w:r w:rsidRPr="00083F8B">
              <w:rPr>
                <w:rFonts w:ascii="Arial" w:hAnsi="Arial" w:cs="Arial"/>
                <w:vertAlign w:val="superscript"/>
              </w:rPr>
              <w:t>th</w:t>
            </w:r>
            <w:r>
              <w:rPr>
                <w:rFonts w:ascii="Arial" w:hAnsi="Arial" w:cs="Arial"/>
              </w:rPr>
              <w:t xml:space="preserve"> </w:t>
            </w:r>
            <w:r w:rsidR="0011336A">
              <w:rPr>
                <w:rFonts w:ascii="Arial" w:hAnsi="Arial" w:cs="Arial"/>
              </w:rPr>
              <w:t>June</w:t>
            </w:r>
            <w:r>
              <w:rPr>
                <w:rFonts w:ascii="Arial" w:hAnsi="Arial" w:cs="Arial"/>
              </w:rPr>
              <w:t xml:space="preserve"> 2015</w:t>
            </w:r>
            <w:r w:rsidR="0011336A">
              <w:rPr>
                <w:rFonts w:ascii="Arial" w:hAnsi="Arial" w:cs="Arial"/>
              </w:rPr>
              <w:t>, at 5pm.</w:t>
            </w:r>
            <w:r w:rsidR="0011336A">
              <w:rPr>
                <w:rFonts w:ascii="Arial" w:hAnsi="Arial" w:cs="Arial"/>
              </w:rPr>
              <w:tab/>
            </w:r>
            <w:r w:rsidR="0011336A">
              <w:rPr>
                <w:rFonts w:ascii="Arial" w:hAnsi="Arial" w:cs="Arial"/>
              </w:rPr>
              <w:tab/>
            </w:r>
            <w:r w:rsidR="0011336A">
              <w:rPr>
                <w:rFonts w:ascii="Arial" w:hAnsi="Arial" w:cs="Arial"/>
              </w:rPr>
              <w:tab/>
            </w:r>
            <w:r w:rsidR="0011336A">
              <w:rPr>
                <w:rFonts w:ascii="Arial" w:hAnsi="Arial" w:cs="Arial"/>
              </w:rPr>
              <w:tab/>
            </w:r>
            <w:r w:rsidR="0011336A">
              <w:rPr>
                <w:rFonts w:ascii="Arial" w:hAnsi="Arial" w:cs="Arial"/>
              </w:rPr>
              <w:tab/>
            </w:r>
            <w:r w:rsidR="00D44064">
              <w:rPr>
                <w:rFonts w:ascii="Arial" w:hAnsi="Arial" w:cs="Arial"/>
              </w:rPr>
              <w:tab/>
            </w:r>
            <w:r w:rsidR="00D44064">
              <w:rPr>
                <w:rFonts w:ascii="Arial" w:hAnsi="Arial" w:cs="Arial"/>
              </w:rPr>
              <w:tab/>
            </w:r>
          </w:p>
          <w:p w:rsidR="000430C5" w:rsidRPr="00D44064" w:rsidRDefault="000430C5" w:rsidP="0011336A">
            <w:pPr>
              <w:tabs>
                <w:tab w:val="left" w:pos="1683"/>
              </w:tabs>
              <w:spacing w:after="0" w:line="240" w:lineRule="auto"/>
              <w:rPr>
                <w:rFonts w:ascii="Arial" w:hAnsi="Arial" w:cs="Arial"/>
                <w:b/>
              </w:rPr>
            </w:pPr>
          </w:p>
        </w:tc>
      </w:tr>
    </w:tbl>
    <w:p w:rsidR="00344C0A" w:rsidRDefault="00344C0A"/>
    <w:p w:rsidR="00292797" w:rsidRPr="00FB73C7" w:rsidRDefault="00292797" w:rsidP="00292797">
      <w:pPr>
        <w:pStyle w:val="NoSpacing"/>
        <w:rPr>
          <w:rFonts w:ascii="Arial" w:hAnsi="Arial" w:cs="Arial"/>
          <w:b/>
        </w:rPr>
      </w:pPr>
      <w:r w:rsidRPr="00FB73C7">
        <w:rPr>
          <w:rFonts w:ascii="Arial" w:hAnsi="Arial" w:cs="Arial"/>
          <w:b/>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260"/>
        <w:gridCol w:w="1258"/>
        <w:gridCol w:w="1401"/>
      </w:tblGrid>
      <w:tr w:rsidR="00292797" w:rsidRPr="00DD7A5F" w:rsidTr="007F7C2A">
        <w:tc>
          <w:tcPr>
            <w:tcW w:w="645"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Min</w:t>
            </w:r>
          </w:p>
        </w:tc>
        <w:tc>
          <w:tcPr>
            <w:tcW w:w="7260"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Detail</w:t>
            </w:r>
          </w:p>
        </w:tc>
        <w:tc>
          <w:tcPr>
            <w:tcW w:w="1258"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By Whom</w:t>
            </w:r>
          </w:p>
        </w:tc>
        <w:tc>
          <w:tcPr>
            <w:tcW w:w="1401" w:type="dxa"/>
            <w:shd w:val="clear" w:color="auto" w:fill="auto"/>
          </w:tcPr>
          <w:p w:rsidR="00292797" w:rsidRPr="00DD7A5F" w:rsidRDefault="00292797" w:rsidP="007F7C2A">
            <w:pPr>
              <w:pStyle w:val="NoSpacing"/>
              <w:rPr>
                <w:rFonts w:ascii="Arial" w:hAnsi="Arial" w:cs="Arial"/>
                <w:b/>
              </w:rPr>
            </w:pPr>
          </w:p>
          <w:p w:rsidR="00292797" w:rsidRPr="00DD7A5F" w:rsidRDefault="00292797" w:rsidP="007F7C2A">
            <w:pPr>
              <w:pStyle w:val="NoSpacing"/>
              <w:rPr>
                <w:rFonts w:ascii="Arial" w:hAnsi="Arial" w:cs="Arial"/>
                <w:b/>
              </w:rPr>
            </w:pPr>
            <w:r w:rsidRPr="00DD7A5F">
              <w:rPr>
                <w:rFonts w:ascii="Arial" w:hAnsi="Arial" w:cs="Arial"/>
                <w:b/>
              </w:rPr>
              <w:t>By When</w:t>
            </w:r>
          </w:p>
        </w:tc>
      </w:tr>
      <w:tr w:rsidR="00292797" w:rsidRPr="00DD7A5F" w:rsidTr="007F7C2A">
        <w:trPr>
          <w:trHeight w:val="253"/>
        </w:trPr>
        <w:tc>
          <w:tcPr>
            <w:tcW w:w="645" w:type="dxa"/>
            <w:shd w:val="clear" w:color="auto" w:fill="auto"/>
          </w:tcPr>
          <w:p w:rsidR="00292797" w:rsidRDefault="00292797" w:rsidP="007F7C2A">
            <w:pPr>
              <w:pStyle w:val="NoSpacing"/>
              <w:rPr>
                <w:rFonts w:ascii="Arial" w:hAnsi="Arial" w:cs="Arial"/>
              </w:rPr>
            </w:pPr>
            <w:r>
              <w:rPr>
                <w:rFonts w:ascii="Arial" w:hAnsi="Arial" w:cs="Arial"/>
              </w:rPr>
              <w:t>5</w:t>
            </w:r>
          </w:p>
        </w:tc>
        <w:tc>
          <w:tcPr>
            <w:tcW w:w="7260" w:type="dxa"/>
            <w:shd w:val="clear" w:color="auto" w:fill="auto"/>
          </w:tcPr>
          <w:p w:rsidR="00292797" w:rsidRDefault="00D23FCA" w:rsidP="00CA67CE">
            <w:pPr>
              <w:pStyle w:val="NoSpacing"/>
              <w:numPr>
                <w:ilvl w:val="0"/>
                <w:numId w:val="29"/>
              </w:numPr>
              <w:ind w:left="206" w:hanging="206"/>
              <w:rPr>
                <w:rFonts w:ascii="Arial" w:hAnsi="Arial" w:cs="Arial"/>
              </w:rPr>
            </w:pPr>
            <w:r>
              <w:rPr>
                <w:rFonts w:ascii="Arial" w:hAnsi="Arial" w:cs="Arial"/>
              </w:rPr>
              <w:t>Send letter recorded deliver to</w:t>
            </w:r>
            <w:r w:rsidR="00292797">
              <w:rPr>
                <w:rFonts w:ascii="Arial" w:hAnsi="Arial" w:cs="Arial"/>
              </w:rPr>
              <w:t xml:space="preserve"> </w:t>
            </w:r>
            <w:proofErr w:type="spellStart"/>
            <w:r w:rsidR="00292797">
              <w:rPr>
                <w:rFonts w:ascii="Arial" w:hAnsi="Arial" w:cs="Arial"/>
              </w:rPr>
              <w:t>Saphire</w:t>
            </w:r>
            <w:proofErr w:type="spellEnd"/>
            <w:r w:rsidR="00292797">
              <w:rPr>
                <w:rFonts w:ascii="Arial" w:hAnsi="Arial" w:cs="Arial"/>
              </w:rPr>
              <w:t xml:space="preserve"> for checklist and certificate re electrical panel.</w:t>
            </w:r>
          </w:p>
          <w:p w:rsidR="00CA67CE" w:rsidRPr="00346A3A" w:rsidRDefault="00D23FCA" w:rsidP="00346A3A">
            <w:pPr>
              <w:pStyle w:val="NoSpacing"/>
              <w:numPr>
                <w:ilvl w:val="0"/>
                <w:numId w:val="29"/>
              </w:numPr>
              <w:ind w:left="206" w:hanging="206"/>
              <w:rPr>
                <w:rFonts w:ascii="Arial" w:hAnsi="Arial" w:cs="Arial"/>
              </w:rPr>
            </w:pPr>
            <w:r w:rsidRPr="003840BC">
              <w:rPr>
                <w:rFonts w:ascii="Arial" w:hAnsi="Arial" w:cs="Arial"/>
              </w:rPr>
              <w:t>TD, BB an</w:t>
            </w:r>
            <w:r>
              <w:rPr>
                <w:rFonts w:ascii="Arial" w:hAnsi="Arial" w:cs="Arial"/>
              </w:rPr>
              <w:t xml:space="preserve">d TP to put a date in the diary re snagging </w:t>
            </w:r>
            <w:r w:rsidRPr="003840BC">
              <w:rPr>
                <w:rFonts w:ascii="Arial" w:hAnsi="Arial" w:cs="Arial"/>
              </w:rPr>
              <w:t>Sunshine Room</w:t>
            </w:r>
            <w:r>
              <w:rPr>
                <w:rFonts w:ascii="Arial" w:hAnsi="Arial" w:cs="Arial"/>
              </w:rPr>
              <w:t>.</w:t>
            </w:r>
          </w:p>
        </w:tc>
        <w:tc>
          <w:tcPr>
            <w:tcW w:w="1258" w:type="dxa"/>
            <w:shd w:val="clear" w:color="auto" w:fill="auto"/>
          </w:tcPr>
          <w:p w:rsidR="00292797" w:rsidRDefault="009A10E3" w:rsidP="007F7C2A">
            <w:pPr>
              <w:pStyle w:val="NoSpacing"/>
              <w:rPr>
                <w:rFonts w:ascii="Arial" w:hAnsi="Arial" w:cs="Arial"/>
              </w:rPr>
            </w:pPr>
            <w:r>
              <w:rPr>
                <w:rFonts w:ascii="Arial" w:hAnsi="Arial" w:cs="Arial"/>
              </w:rPr>
              <w:t>TP</w:t>
            </w:r>
          </w:p>
          <w:p w:rsidR="00D23FCA" w:rsidRDefault="00D23FCA" w:rsidP="007F7C2A">
            <w:pPr>
              <w:pStyle w:val="NoSpacing"/>
              <w:rPr>
                <w:rFonts w:ascii="Arial" w:hAnsi="Arial" w:cs="Arial"/>
              </w:rPr>
            </w:pPr>
          </w:p>
          <w:p w:rsidR="00CA67CE" w:rsidRDefault="00D23FCA" w:rsidP="007F7C2A">
            <w:pPr>
              <w:pStyle w:val="NoSpacing"/>
              <w:rPr>
                <w:rFonts w:ascii="Arial" w:hAnsi="Arial" w:cs="Arial"/>
              </w:rPr>
            </w:pPr>
            <w:r>
              <w:rPr>
                <w:rFonts w:ascii="Arial" w:hAnsi="Arial" w:cs="Arial"/>
              </w:rPr>
              <w:t>TD/BB/TP</w:t>
            </w:r>
          </w:p>
        </w:tc>
        <w:tc>
          <w:tcPr>
            <w:tcW w:w="1401" w:type="dxa"/>
            <w:shd w:val="clear" w:color="auto" w:fill="auto"/>
          </w:tcPr>
          <w:p w:rsidR="00292797" w:rsidRPr="00DD7A5F" w:rsidRDefault="00292797" w:rsidP="007F7C2A">
            <w:pPr>
              <w:pStyle w:val="NoSpacing"/>
              <w:rPr>
                <w:rFonts w:ascii="Arial" w:hAnsi="Arial" w:cs="Arial"/>
              </w:rPr>
            </w:pPr>
          </w:p>
        </w:tc>
      </w:tr>
      <w:tr w:rsidR="00292797" w:rsidRPr="00DD7A5F" w:rsidTr="007F7C2A">
        <w:tc>
          <w:tcPr>
            <w:tcW w:w="645" w:type="dxa"/>
            <w:shd w:val="clear" w:color="auto" w:fill="auto"/>
          </w:tcPr>
          <w:p w:rsidR="00BC0E25" w:rsidRDefault="006328D7" w:rsidP="007F7C2A">
            <w:pPr>
              <w:pStyle w:val="NoSpacing"/>
              <w:rPr>
                <w:rFonts w:ascii="Arial" w:hAnsi="Arial" w:cs="Arial"/>
              </w:rPr>
            </w:pPr>
            <w:r>
              <w:rPr>
                <w:rFonts w:ascii="Arial" w:hAnsi="Arial" w:cs="Arial"/>
              </w:rPr>
              <w:t>6.2</w:t>
            </w:r>
            <w:r w:rsidR="00BC0E25">
              <w:rPr>
                <w:rFonts w:ascii="Arial" w:hAnsi="Arial" w:cs="Arial"/>
              </w:rPr>
              <w:t>/</w:t>
            </w:r>
          </w:p>
          <w:p w:rsidR="00292797" w:rsidRPr="00DD7A5F" w:rsidRDefault="00BC0E25" w:rsidP="007F7C2A">
            <w:pPr>
              <w:pStyle w:val="NoSpacing"/>
              <w:rPr>
                <w:rFonts w:ascii="Arial" w:hAnsi="Arial" w:cs="Arial"/>
              </w:rPr>
            </w:pPr>
            <w:r>
              <w:rPr>
                <w:rFonts w:ascii="Arial" w:hAnsi="Arial" w:cs="Arial"/>
              </w:rPr>
              <w:t>9.1</w:t>
            </w:r>
          </w:p>
        </w:tc>
        <w:tc>
          <w:tcPr>
            <w:tcW w:w="7260" w:type="dxa"/>
            <w:shd w:val="clear" w:color="auto" w:fill="auto"/>
          </w:tcPr>
          <w:p w:rsidR="00292797" w:rsidRPr="00355EF9" w:rsidRDefault="006328D7" w:rsidP="007F7C2A">
            <w:pPr>
              <w:pStyle w:val="NoSpacing"/>
              <w:numPr>
                <w:ilvl w:val="0"/>
                <w:numId w:val="29"/>
              </w:numPr>
              <w:ind w:left="206" w:hanging="206"/>
              <w:rPr>
                <w:rFonts w:ascii="Arial" w:hAnsi="Arial" w:cs="Arial"/>
              </w:rPr>
            </w:pPr>
            <w:r>
              <w:rPr>
                <w:rFonts w:ascii="Arial" w:hAnsi="Arial" w:cs="Arial"/>
              </w:rPr>
              <w:t xml:space="preserve">Planning permission required </w:t>
            </w:r>
            <w:proofErr w:type="gramStart"/>
            <w:r>
              <w:rPr>
                <w:rFonts w:ascii="Arial" w:hAnsi="Arial" w:cs="Arial"/>
              </w:rPr>
              <w:t>to change</w:t>
            </w:r>
            <w:proofErr w:type="gramEnd"/>
            <w:r>
              <w:rPr>
                <w:rFonts w:ascii="Arial" w:hAnsi="Arial" w:cs="Arial"/>
              </w:rPr>
              <w:t xml:space="preserve"> the colour of external paintwork</w:t>
            </w:r>
            <w:r w:rsidR="00BC0E25">
              <w:rPr>
                <w:rFonts w:ascii="Arial" w:hAnsi="Arial" w:cs="Arial"/>
              </w:rPr>
              <w:t xml:space="preserve"> (and panel near Kitchen)</w:t>
            </w:r>
            <w:r>
              <w:rPr>
                <w:rFonts w:ascii="Arial" w:hAnsi="Arial" w:cs="Arial"/>
              </w:rPr>
              <w:t>?</w:t>
            </w:r>
          </w:p>
        </w:tc>
        <w:tc>
          <w:tcPr>
            <w:tcW w:w="1258" w:type="dxa"/>
            <w:shd w:val="clear" w:color="auto" w:fill="auto"/>
          </w:tcPr>
          <w:p w:rsidR="00D44064" w:rsidRDefault="00D44064" w:rsidP="007F7C2A">
            <w:pPr>
              <w:pStyle w:val="NoSpacing"/>
              <w:rPr>
                <w:rFonts w:ascii="Arial" w:hAnsi="Arial" w:cs="Arial"/>
              </w:rPr>
            </w:pPr>
          </w:p>
          <w:p w:rsidR="006328D7" w:rsidRDefault="006328D7" w:rsidP="007F7C2A">
            <w:pPr>
              <w:pStyle w:val="NoSpacing"/>
              <w:rPr>
                <w:rFonts w:ascii="Arial" w:hAnsi="Arial" w:cs="Arial"/>
              </w:rPr>
            </w:pPr>
            <w:r>
              <w:rPr>
                <w:rFonts w:ascii="Arial" w:hAnsi="Arial" w:cs="Arial"/>
              </w:rPr>
              <w:t>TD</w:t>
            </w:r>
          </w:p>
        </w:tc>
        <w:tc>
          <w:tcPr>
            <w:tcW w:w="1401" w:type="dxa"/>
            <w:shd w:val="clear" w:color="auto" w:fill="auto"/>
          </w:tcPr>
          <w:p w:rsidR="0067023B" w:rsidRPr="00DD7A5F" w:rsidRDefault="0067023B" w:rsidP="007F7C2A">
            <w:pPr>
              <w:pStyle w:val="NoSpacing"/>
              <w:rPr>
                <w:rFonts w:ascii="Arial" w:hAnsi="Arial" w:cs="Arial"/>
              </w:rPr>
            </w:pPr>
          </w:p>
        </w:tc>
      </w:tr>
      <w:tr w:rsidR="00ED425E" w:rsidRPr="00DD7A5F" w:rsidTr="007F7C2A">
        <w:tc>
          <w:tcPr>
            <w:tcW w:w="645" w:type="dxa"/>
            <w:shd w:val="clear" w:color="auto" w:fill="auto"/>
          </w:tcPr>
          <w:p w:rsidR="00ED425E" w:rsidRDefault="00ED425E" w:rsidP="007F7C2A">
            <w:pPr>
              <w:pStyle w:val="NoSpacing"/>
              <w:rPr>
                <w:rFonts w:ascii="Arial" w:hAnsi="Arial" w:cs="Arial"/>
              </w:rPr>
            </w:pPr>
            <w:r>
              <w:rPr>
                <w:rFonts w:ascii="Arial" w:hAnsi="Arial" w:cs="Arial"/>
              </w:rPr>
              <w:t>7.</w:t>
            </w:r>
            <w:r w:rsidR="003F5949">
              <w:rPr>
                <w:rFonts w:ascii="Arial" w:hAnsi="Arial" w:cs="Arial"/>
              </w:rPr>
              <w:t>2</w:t>
            </w:r>
          </w:p>
        </w:tc>
        <w:tc>
          <w:tcPr>
            <w:tcW w:w="7260" w:type="dxa"/>
            <w:shd w:val="clear" w:color="auto" w:fill="auto"/>
          </w:tcPr>
          <w:p w:rsidR="00ED425E" w:rsidRDefault="00ED425E" w:rsidP="007F7C2A">
            <w:pPr>
              <w:pStyle w:val="NoSpacing"/>
              <w:numPr>
                <w:ilvl w:val="0"/>
                <w:numId w:val="29"/>
              </w:numPr>
              <w:ind w:left="206" w:hanging="206"/>
              <w:rPr>
                <w:rFonts w:ascii="Arial" w:hAnsi="Arial" w:cs="Arial"/>
              </w:rPr>
            </w:pPr>
            <w:r>
              <w:rPr>
                <w:rFonts w:ascii="Arial" w:hAnsi="Arial" w:cs="Arial"/>
              </w:rPr>
              <w:t>Chase Ellis Whittam for organisational chart (H&amp;S Policy)</w:t>
            </w:r>
          </w:p>
        </w:tc>
        <w:tc>
          <w:tcPr>
            <w:tcW w:w="1258" w:type="dxa"/>
            <w:shd w:val="clear" w:color="auto" w:fill="auto"/>
          </w:tcPr>
          <w:p w:rsidR="00ED425E" w:rsidRDefault="00ED425E" w:rsidP="007F7C2A">
            <w:pPr>
              <w:pStyle w:val="NoSpacing"/>
              <w:rPr>
                <w:rFonts w:ascii="Arial" w:hAnsi="Arial" w:cs="Arial"/>
              </w:rPr>
            </w:pPr>
            <w:r>
              <w:rPr>
                <w:rFonts w:ascii="Arial" w:hAnsi="Arial" w:cs="Arial"/>
              </w:rPr>
              <w:t>RC</w:t>
            </w:r>
          </w:p>
        </w:tc>
        <w:tc>
          <w:tcPr>
            <w:tcW w:w="1401" w:type="dxa"/>
            <w:shd w:val="clear" w:color="auto" w:fill="auto"/>
          </w:tcPr>
          <w:p w:rsidR="00ED425E" w:rsidRPr="00DD7A5F" w:rsidRDefault="00ED425E" w:rsidP="007F7C2A">
            <w:pPr>
              <w:pStyle w:val="NoSpacing"/>
              <w:rPr>
                <w:rFonts w:ascii="Arial" w:hAnsi="Arial" w:cs="Arial"/>
              </w:rPr>
            </w:pPr>
          </w:p>
        </w:tc>
      </w:tr>
    </w:tbl>
    <w:p w:rsidR="00292797" w:rsidRDefault="00292797" w:rsidP="00292797">
      <w:pPr>
        <w:pStyle w:val="NoSpacing"/>
        <w:rPr>
          <w:rFonts w:ascii="Arial" w:hAnsi="Arial" w:cs="Arial"/>
          <w:b/>
        </w:rPr>
      </w:pPr>
    </w:p>
    <w:p w:rsidR="00BB1E5D" w:rsidRDefault="00BB1E5D" w:rsidP="00292797">
      <w:pPr>
        <w:pStyle w:val="NoSpacing"/>
        <w:rPr>
          <w:rFonts w:ascii="Arial" w:hAnsi="Arial" w:cs="Arial"/>
          <w:b/>
        </w:rPr>
      </w:pPr>
    </w:p>
    <w:p w:rsidR="00292797" w:rsidRPr="00FB73C7" w:rsidRDefault="00292797" w:rsidP="00292797">
      <w:pPr>
        <w:pStyle w:val="NoSpacing"/>
        <w:rPr>
          <w:rFonts w:ascii="Arial" w:hAnsi="Arial" w:cs="Arial"/>
          <w:b/>
        </w:rPr>
      </w:pPr>
      <w:r>
        <w:rPr>
          <w:rFonts w:ascii="Arial" w:hAnsi="Arial" w:cs="Arial"/>
          <w:b/>
        </w:rPr>
        <w:t>FUTURE AGENDAS:</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260"/>
        <w:gridCol w:w="2659"/>
      </w:tblGrid>
      <w:tr w:rsidR="00292797" w:rsidRPr="00DD7A5F" w:rsidTr="00B124A2">
        <w:tc>
          <w:tcPr>
            <w:tcW w:w="645" w:type="dxa"/>
            <w:shd w:val="clear" w:color="auto" w:fill="auto"/>
          </w:tcPr>
          <w:p w:rsidR="00292797" w:rsidRPr="00DD7A5F" w:rsidRDefault="006328D7" w:rsidP="007F7C2A">
            <w:pPr>
              <w:pStyle w:val="NoSpacing"/>
              <w:rPr>
                <w:rFonts w:ascii="Arial" w:hAnsi="Arial" w:cs="Arial"/>
              </w:rPr>
            </w:pPr>
            <w:r>
              <w:rPr>
                <w:rFonts w:ascii="Arial" w:hAnsi="Arial" w:cs="Arial"/>
              </w:rPr>
              <w:t>6.2</w:t>
            </w:r>
          </w:p>
        </w:tc>
        <w:tc>
          <w:tcPr>
            <w:tcW w:w="7260" w:type="dxa"/>
            <w:shd w:val="clear" w:color="auto" w:fill="auto"/>
          </w:tcPr>
          <w:p w:rsidR="00292797" w:rsidRDefault="003D7E8F" w:rsidP="007F7C2A">
            <w:pPr>
              <w:pStyle w:val="NoSpacing"/>
              <w:rPr>
                <w:rFonts w:ascii="Arial" w:hAnsi="Arial" w:cs="Arial"/>
              </w:rPr>
            </w:pPr>
            <w:r>
              <w:rPr>
                <w:rFonts w:ascii="Arial" w:hAnsi="Arial" w:cs="Arial"/>
              </w:rPr>
              <w:t xml:space="preserve">- </w:t>
            </w:r>
            <w:r w:rsidR="006328D7">
              <w:rPr>
                <w:rFonts w:ascii="Arial" w:hAnsi="Arial" w:cs="Arial"/>
              </w:rPr>
              <w:t>CCTV: Vision Secure - £3,495</w:t>
            </w:r>
          </w:p>
          <w:p w:rsidR="003D7E8F" w:rsidRDefault="003D7E8F" w:rsidP="007F7C2A">
            <w:pPr>
              <w:pStyle w:val="NoSpacing"/>
              <w:rPr>
                <w:rFonts w:ascii="Arial" w:hAnsi="Arial" w:cs="Arial"/>
              </w:rPr>
            </w:pPr>
            <w:r>
              <w:rPr>
                <w:rFonts w:ascii="Arial" w:hAnsi="Arial" w:cs="Arial"/>
              </w:rPr>
              <w:t xml:space="preserve">- Storage/Sheds: </w:t>
            </w:r>
            <w:proofErr w:type="spellStart"/>
            <w:r>
              <w:rPr>
                <w:rFonts w:ascii="Arial" w:hAnsi="Arial" w:cs="Arial"/>
              </w:rPr>
              <w:t>ShedsWarehouse</w:t>
            </w:r>
            <w:proofErr w:type="spellEnd"/>
            <w:r>
              <w:rPr>
                <w:rFonts w:ascii="Arial" w:hAnsi="Arial" w:cs="Arial"/>
              </w:rPr>
              <w:t xml:space="preserve"> - £2,569</w:t>
            </w:r>
          </w:p>
        </w:tc>
        <w:tc>
          <w:tcPr>
            <w:tcW w:w="2659" w:type="dxa"/>
          </w:tcPr>
          <w:p w:rsidR="00292797" w:rsidRDefault="006328D7" w:rsidP="00CA67CE">
            <w:pPr>
              <w:pStyle w:val="NoSpacing"/>
              <w:tabs>
                <w:tab w:val="left" w:pos="965"/>
              </w:tabs>
              <w:rPr>
                <w:rFonts w:ascii="Arial" w:hAnsi="Arial" w:cs="Arial"/>
              </w:rPr>
            </w:pPr>
            <w:r>
              <w:rPr>
                <w:rFonts w:ascii="Arial" w:hAnsi="Arial" w:cs="Arial"/>
              </w:rPr>
              <w:t>Finance – Term 5</w:t>
            </w:r>
          </w:p>
          <w:p w:rsidR="003D7E8F" w:rsidRDefault="003D7E8F" w:rsidP="00CA67CE">
            <w:pPr>
              <w:pStyle w:val="NoSpacing"/>
              <w:tabs>
                <w:tab w:val="left" w:pos="965"/>
              </w:tabs>
              <w:rPr>
                <w:rFonts w:ascii="Arial" w:hAnsi="Arial" w:cs="Arial"/>
              </w:rPr>
            </w:pPr>
            <w:r>
              <w:rPr>
                <w:rFonts w:ascii="Arial" w:hAnsi="Arial" w:cs="Arial"/>
              </w:rPr>
              <w:t>Finance – Term 5</w:t>
            </w:r>
          </w:p>
        </w:tc>
      </w:tr>
      <w:tr w:rsidR="00292797" w:rsidRPr="00DD7A5F" w:rsidTr="00B124A2">
        <w:tc>
          <w:tcPr>
            <w:tcW w:w="645" w:type="dxa"/>
            <w:shd w:val="clear" w:color="auto" w:fill="auto"/>
          </w:tcPr>
          <w:p w:rsidR="00292797" w:rsidRDefault="00657630" w:rsidP="007F7C2A">
            <w:pPr>
              <w:pStyle w:val="NoSpacing"/>
              <w:rPr>
                <w:rFonts w:ascii="Arial" w:hAnsi="Arial" w:cs="Arial"/>
              </w:rPr>
            </w:pPr>
            <w:r>
              <w:rPr>
                <w:rFonts w:ascii="Arial" w:hAnsi="Arial" w:cs="Arial"/>
              </w:rPr>
              <w:t>6.5</w:t>
            </w:r>
          </w:p>
        </w:tc>
        <w:tc>
          <w:tcPr>
            <w:tcW w:w="7260" w:type="dxa"/>
            <w:shd w:val="clear" w:color="auto" w:fill="auto"/>
          </w:tcPr>
          <w:p w:rsidR="00292797" w:rsidRDefault="00657630" w:rsidP="007F7C2A">
            <w:pPr>
              <w:pStyle w:val="NoSpacing"/>
              <w:rPr>
                <w:rFonts w:ascii="Arial" w:hAnsi="Arial" w:cs="Arial"/>
              </w:rPr>
            </w:pPr>
            <w:r>
              <w:rPr>
                <w:rFonts w:ascii="Arial" w:hAnsi="Arial" w:cs="Arial"/>
              </w:rPr>
              <w:t>Feedback on snagging of Sunshine Room</w:t>
            </w:r>
          </w:p>
        </w:tc>
        <w:tc>
          <w:tcPr>
            <w:tcW w:w="2659" w:type="dxa"/>
          </w:tcPr>
          <w:p w:rsidR="00292797" w:rsidRDefault="00657630" w:rsidP="007F7C2A">
            <w:pPr>
              <w:pStyle w:val="NoSpacing"/>
              <w:rPr>
                <w:rFonts w:ascii="Arial" w:hAnsi="Arial" w:cs="Arial"/>
              </w:rPr>
            </w:pPr>
            <w:r>
              <w:rPr>
                <w:rFonts w:ascii="Arial" w:hAnsi="Arial" w:cs="Arial"/>
              </w:rPr>
              <w:t>Premises – Term 6</w:t>
            </w:r>
          </w:p>
        </w:tc>
      </w:tr>
      <w:tr w:rsidR="00230374" w:rsidRPr="00DD7A5F" w:rsidTr="00B124A2">
        <w:tc>
          <w:tcPr>
            <w:tcW w:w="645" w:type="dxa"/>
            <w:shd w:val="clear" w:color="auto" w:fill="auto"/>
          </w:tcPr>
          <w:p w:rsidR="00230374" w:rsidRDefault="003F5949" w:rsidP="00BA028E">
            <w:pPr>
              <w:pStyle w:val="NoSpacing"/>
              <w:rPr>
                <w:rFonts w:ascii="Arial" w:hAnsi="Arial" w:cs="Arial"/>
              </w:rPr>
            </w:pPr>
            <w:r>
              <w:rPr>
                <w:rFonts w:ascii="Arial" w:hAnsi="Arial" w:cs="Arial"/>
              </w:rPr>
              <w:t>7.2</w:t>
            </w:r>
          </w:p>
        </w:tc>
        <w:tc>
          <w:tcPr>
            <w:tcW w:w="7260" w:type="dxa"/>
            <w:shd w:val="clear" w:color="auto" w:fill="auto"/>
          </w:tcPr>
          <w:p w:rsidR="00404E59" w:rsidRDefault="00ED425E" w:rsidP="00404E59">
            <w:pPr>
              <w:pStyle w:val="NoSpacing"/>
              <w:tabs>
                <w:tab w:val="center" w:pos="3309"/>
              </w:tabs>
              <w:ind w:left="206" w:hanging="206"/>
              <w:rPr>
                <w:rFonts w:ascii="Arial" w:hAnsi="Arial" w:cs="Arial"/>
              </w:rPr>
            </w:pPr>
            <w:r>
              <w:rPr>
                <w:rFonts w:ascii="Arial" w:hAnsi="Arial" w:cs="Arial"/>
              </w:rPr>
              <w:t>H&amp;S Policy to go to FGB (when complete)</w:t>
            </w:r>
          </w:p>
        </w:tc>
        <w:tc>
          <w:tcPr>
            <w:tcW w:w="2659" w:type="dxa"/>
          </w:tcPr>
          <w:p w:rsidR="00404E59" w:rsidRDefault="00ED425E" w:rsidP="007F7C2A">
            <w:pPr>
              <w:pStyle w:val="NoSpacing"/>
              <w:rPr>
                <w:rFonts w:ascii="Arial" w:hAnsi="Arial" w:cs="Arial"/>
              </w:rPr>
            </w:pPr>
            <w:r>
              <w:rPr>
                <w:rFonts w:ascii="Arial" w:hAnsi="Arial" w:cs="Arial"/>
              </w:rPr>
              <w:t xml:space="preserve">FGB – Term </w:t>
            </w:r>
            <w:r w:rsidR="00860B8A">
              <w:rPr>
                <w:rFonts w:ascii="Arial" w:hAnsi="Arial" w:cs="Arial"/>
              </w:rPr>
              <w:t xml:space="preserve">5 or </w:t>
            </w:r>
            <w:r>
              <w:rPr>
                <w:rFonts w:ascii="Arial" w:hAnsi="Arial" w:cs="Arial"/>
              </w:rPr>
              <w:t>6?</w:t>
            </w:r>
          </w:p>
        </w:tc>
      </w:tr>
      <w:tr w:rsidR="00860B8A" w:rsidRPr="00DD7A5F" w:rsidTr="00B124A2">
        <w:tc>
          <w:tcPr>
            <w:tcW w:w="645" w:type="dxa"/>
            <w:shd w:val="clear" w:color="auto" w:fill="auto"/>
          </w:tcPr>
          <w:p w:rsidR="00860B8A" w:rsidRDefault="003F5949" w:rsidP="00BA028E">
            <w:pPr>
              <w:pStyle w:val="NoSpacing"/>
              <w:rPr>
                <w:rFonts w:ascii="Arial" w:hAnsi="Arial" w:cs="Arial"/>
              </w:rPr>
            </w:pPr>
            <w:r>
              <w:rPr>
                <w:rFonts w:ascii="Arial" w:hAnsi="Arial" w:cs="Arial"/>
              </w:rPr>
              <w:t>7.4</w:t>
            </w:r>
          </w:p>
        </w:tc>
        <w:tc>
          <w:tcPr>
            <w:tcW w:w="7260" w:type="dxa"/>
            <w:shd w:val="clear" w:color="auto" w:fill="auto"/>
          </w:tcPr>
          <w:p w:rsidR="00860B8A" w:rsidRDefault="00860B8A" w:rsidP="00404E59">
            <w:pPr>
              <w:pStyle w:val="NoSpacing"/>
              <w:tabs>
                <w:tab w:val="center" w:pos="3309"/>
              </w:tabs>
              <w:ind w:left="206" w:hanging="206"/>
              <w:rPr>
                <w:rFonts w:ascii="Arial" w:hAnsi="Arial" w:cs="Arial"/>
              </w:rPr>
            </w:pPr>
            <w:r>
              <w:rPr>
                <w:rFonts w:ascii="Arial" w:hAnsi="Arial" w:cs="Arial"/>
              </w:rPr>
              <w:t>Working at Height Policy</w:t>
            </w:r>
          </w:p>
        </w:tc>
        <w:tc>
          <w:tcPr>
            <w:tcW w:w="2659" w:type="dxa"/>
          </w:tcPr>
          <w:p w:rsidR="00860B8A" w:rsidRDefault="00860B8A" w:rsidP="007F7C2A">
            <w:pPr>
              <w:pStyle w:val="NoSpacing"/>
              <w:rPr>
                <w:rFonts w:ascii="Arial" w:hAnsi="Arial" w:cs="Arial"/>
              </w:rPr>
            </w:pPr>
            <w:r>
              <w:rPr>
                <w:rFonts w:ascii="Arial" w:hAnsi="Arial" w:cs="Arial"/>
              </w:rPr>
              <w:t>FGB – Term 5</w:t>
            </w:r>
          </w:p>
        </w:tc>
      </w:tr>
    </w:tbl>
    <w:p w:rsidR="00292797" w:rsidRDefault="00292797" w:rsidP="00292797">
      <w:pPr>
        <w:pStyle w:val="NoSpacing"/>
        <w:rPr>
          <w:rFonts w:ascii="Arial" w:hAnsi="Arial" w:cs="Arial"/>
        </w:rPr>
      </w:pPr>
    </w:p>
    <w:p w:rsidR="00292797" w:rsidRDefault="00292797" w:rsidP="00292797">
      <w:pPr>
        <w:pStyle w:val="NoSpacing"/>
        <w:rPr>
          <w:rFonts w:ascii="Arial" w:hAnsi="Arial" w:cs="Arial"/>
        </w:rPr>
      </w:pPr>
    </w:p>
    <w:p w:rsidR="0020289D" w:rsidRDefault="0020289D" w:rsidP="00292797">
      <w:pPr>
        <w:pStyle w:val="NoSpacing"/>
        <w:rPr>
          <w:rFonts w:ascii="Arial" w:hAnsi="Arial" w:cs="Arial"/>
        </w:rPr>
      </w:pPr>
    </w:p>
    <w:p w:rsidR="00292797" w:rsidRPr="00FB73C7" w:rsidRDefault="00292797" w:rsidP="00292797">
      <w:pPr>
        <w:rPr>
          <w:rFonts w:ascii="Arial" w:hAnsi="Arial" w:cs="Arial"/>
        </w:rPr>
      </w:pPr>
      <w:r>
        <w:rPr>
          <w:rFonts w:ascii="Arial" w:hAnsi="Arial" w:cs="Arial"/>
        </w:rPr>
        <w:t>Signature of Chair</w:t>
      </w:r>
      <w:r>
        <w:rPr>
          <w:rFonts w:ascii="Arial" w:hAnsi="Arial" w:cs="Arial"/>
        </w:rPr>
        <w:tab/>
        <w:t>………………………………………</w:t>
      </w:r>
      <w:r>
        <w:rPr>
          <w:rFonts w:ascii="Arial" w:hAnsi="Arial" w:cs="Arial"/>
        </w:rPr>
        <w:tab/>
      </w:r>
      <w:r>
        <w:rPr>
          <w:rFonts w:ascii="Arial" w:hAnsi="Arial" w:cs="Arial"/>
        </w:rPr>
        <w:tab/>
        <w:t>Date</w:t>
      </w:r>
      <w:r>
        <w:rPr>
          <w:rFonts w:ascii="Arial" w:hAnsi="Arial" w:cs="Arial"/>
        </w:rPr>
        <w:tab/>
        <w:t>………………………………</w:t>
      </w:r>
    </w:p>
    <w:sectPr w:rsidR="00292797" w:rsidRPr="00FB73C7" w:rsidSect="00D514F1">
      <w:headerReference w:type="even" r:id="rId11"/>
      <w:headerReference w:type="default" r:id="rId12"/>
      <w:footerReference w:type="even" r:id="rId13"/>
      <w:footerReference w:type="default" r:id="rId14"/>
      <w:headerReference w:type="first" r:id="rId15"/>
      <w:footerReference w:type="first" r:id="rId16"/>
      <w:pgSz w:w="11906" w:h="16838"/>
      <w:pgMar w:top="284" w:right="707" w:bottom="709" w:left="85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87" w:rsidRDefault="00185587" w:rsidP="00F46FBD">
      <w:pPr>
        <w:spacing w:after="0" w:line="240" w:lineRule="auto"/>
      </w:pPr>
      <w:r>
        <w:separator/>
      </w:r>
    </w:p>
  </w:endnote>
  <w:endnote w:type="continuationSeparator" w:id="0">
    <w:p w:rsidR="00185587" w:rsidRDefault="00185587" w:rsidP="00F4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87" w:rsidRDefault="00185587" w:rsidP="00F46FBD">
      <w:pPr>
        <w:spacing w:after="0" w:line="240" w:lineRule="auto"/>
      </w:pPr>
      <w:r>
        <w:separator/>
      </w:r>
    </w:p>
  </w:footnote>
  <w:footnote w:type="continuationSeparator" w:id="0">
    <w:p w:rsidR="00185587" w:rsidRDefault="00185587" w:rsidP="00F46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A" w:rsidRDefault="003C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DBB"/>
    <w:multiLevelType w:val="multilevel"/>
    <w:tmpl w:val="BDC2398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696668C"/>
    <w:multiLevelType w:val="hybridMultilevel"/>
    <w:tmpl w:val="C2A85C5A"/>
    <w:lvl w:ilvl="0" w:tplc="353E0B4C">
      <w:start w:val="6"/>
      <w:numFmt w:val="bullet"/>
      <w:lvlText w:val="-"/>
      <w:lvlJc w:val="left"/>
      <w:pPr>
        <w:ind w:left="1789" w:hanging="360"/>
      </w:pPr>
      <w:rPr>
        <w:rFonts w:ascii="Calibri" w:eastAsia="Times New Roman" w:hAnsi="Calibri" w:hint="default"/>
        <w:color w:val="FF0000"/>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nsid w:val="09912378"/>
    <w:multiLevelType w:val="multilevel"/>
    <w:tmpl w:val="CF00C30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1E671BF1"/>
    <w:multiLevelType w:val="hybridMultilevel"/>
    <w:tmpl w:val="0FA44BB2"/>
    <w:lvl w:ilvl="0" w:tplc="3216FCF0">
      <w:start w:val="1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44B54"/>
    <w:multiLevelType w:val="hybridMultilevel"/>
    <w:tmpl w:val="6E54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96804"/>
    <w:multiLevelType w:val="hybridMultilevel"/>
    <w:tmpl w:val="576C2EC6"/>
    <w:lvl w:ilvl="0" w:tplc="C58647C2">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A6A0F"/>
    <w:multiLevelType w:val="multilevel"/>
    <w:tmpl w:val="052A5DF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CA15141"/>
    <w:multiLevelType w:val="hybridMultilevel"/>
    <w:tmpl w:val="A3848292"/>
    <w:lvl w:ilvl="0" w:tplc="4E6E687A">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C288A"/>
    <w:multiLevelType w:val="multilevel"/>
    <w:tmpl w:val="CEE0E546"/>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nsid w:val="2FBE50A8"/>
    <w:multiLevelType w:val="hybridMultilevel"/>
    <w:tmpl w:val="180CD1EA"/>
    <w:lvl w:ilvl="0" w:tplc="7730DAAC">
      <w:start w:val="19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4E7336"/>
    <w:multiLevelType w:val="hybridMultilevel"/>
    <w:tmpl w:val="800E1E0E"/>
    <w:lvl w:ilvl="0" w:tplc="52D409E2">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DB0A40"/>
    <w:multiLevelType w:val="hybridMultilevel"/>
    <w:tmpl w:val="E8F47BC6"/>
    <w:lvl w:ilvl="0" w:tplc="7730DAAC">
      <w:start w:val="19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294400"/>
    <w:multiLevelType w:val="hybridMultilevel"/>
    <w:tmpl w:val="4D02A246"/>
    <w:lvl w:ilvl="0" w:tplc="C690268C">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510E9"/>
    <w:multiLevelType w:val="hybridMultilevel"/>
    <w:tmpl w:val="5798D6A2"/>
    <w:lvl w:ilvl="0" w:tplc="3FD89DC0">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D5DB7"/>
    <w:multiLevelType w:val="hybridMultilevel"/>
    <w:tmpl w:val="B6F4662C"/>
    <w:lvl w:ilvl="0" w:tplc="340E50DE">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D21EF9"/>
    <w:multiLevelType w:val="hybridMultilevel"/>
    <w:tmpl w:val="C6DEEE08"/>
    <w:lvl w:ilvl="0" w:tplc="8500D7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217BB"/>
    <w:multiLevelType w:val="multilevel"/>
    <w:tmpl w:val="333C0274"/>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nsid w:val="4F19441E"/>
    <w:multiLevelType w:val="hybridMultilevel"/>
    <w:tmpl w:val="4C90BB8A"/>
    <w:lvl w:ilvl="0" w:tplc="F410CFD8">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F0215"/>
    <w:multiLevelType w:val="hybridMultilevel"/>
    <w:tmpl w:val="1E5281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9F3659"/>
    <w:multiLevelType w:val="hybridMultilevel"/>
    <w:tmpl w:val="FF864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F07CB5"/>
    <w:multiLevelType w:val="hybridMultilevel"/>
    <w:tmpl w:val="94CA79CA"/>
    <w:lvl w:ilvl="0" w:tplc="0336808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B141D9"/>
    <w:multiLevelType w:val="hybridMultilevel"/>
    <w:tmpl w:val="2EE0D548"/>
    <w:lvl w:ilvl="0" w:tplc="E9920CF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C20A2D"/>
    <w:multiLevelType w:val="hybridMultilevel"/>
    <w:tmpl w:val="A754AB3C"/>
    <w:lvl w:ilvl="0" w:tplc="2D0EC81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F96025"/>
    <w:multiLevelType w:val="hybridMultilevel"/>
    <w:tmpl w:val="9EE088AE"/>
    <w:lvl w:ilvl="0" w:tplc="FC6C6704">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7D412A"/>
    <w:multiLevelType w:val="hybridMultilevel"/>
    <w:tmpl w:val="4B94D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671180"/>
    <w:multiLevelType w:val="multilevel"/>
    <w:tmpl w:val="3096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1B0168"/>
    <w:multiLevelType w:val="hybridMultilevel"/>
    <w:tmpl w:val="53461A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D61255"/>
    <w:multiLevelType w:val="multilevel"/>
    <w:tmpl w:val="0B0C2A38"/>
    <w:lvl w:ilvl="0">
      <w:start w:val="1"/>
      <w:numFmt w:val="decimal"/>
      <w:pStyle w:val="Heading1"/>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decimal"/>
      <w:pStyle w:val="Heading3"/>
      <w:lvlText w:val="%1.%2.%3"/>
      <w:lvlJc w:val="left"/>
      <w:pPr>
        <w:tabs>
          <w:tab w:val="num" w:pos="1440"/>
        </w:tabs>
        <w:ind w:left="1440" w:hanging="720"/>
      </w:pPr>
      <w:rPr>
        <w:rFonts w:ascii="Verdana" w:hAnsi="Verdana" w:hint="default"/>
        <w:b w:val="0"/>
        <w:i w:val="0"/>
        <w:sz w:val="20"/>
      </w:rPr>
    </w:lvl>
    <w:lvl w:ilvl="3">
      <w:start w:val="1"/>
      <w:numFmt w:val="lowerLetter"/>
      <w:pStyle w:val="Heading4"/>
      <w:lvlText w:val="(%4)"/>
      <w:lvlJc w:val="left"/>
      <w:pPr>
        <w:tabs>
          <w:tab w:val="num" w:pos="2160"/>
        </w:tabs>
        <w:ind w:left="2160" w:hanging="720"/>
      </w:pPr>
      <w:rPr>
        <w:rFonts w:ascii="Verdana" w:hAnsi="Verdana" w:hint="default"/>
        <w:b w:val="0"/>
        <w:i w:val="0"/>
        <w:sz w:val="20"/>
      </w:rPr>
    </w:lvl>
    <w:lvl w:ilvl="4">
      <w:start w:val="1"/>
      <w:numFmt w:val="lowerRoman"/>
      <w:pStyle w:val="Heading5"/>
      <w:lvlText w:val="(%5)"/>
      <w:lvlJc w:val="left"/>
      <w:pPr>
        <w:tabs>
          <w:tab w:val="num" w:pos="2880"/>
        </w:tabs>
        <w:ind w:left="2880" w:hanging="720"/>
      </w:pPr>
      <w:rPr>
        <w:rFonts w:ascii="Verdana" w:hAnsi="Verdana"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nsid w:val="7899504C"/>
    <w:multiLevelType w:val="hybridMultilevel"/>
    <w:tmpl w:val="73702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CA2B44"/>
    <w:multiLevelType w:val="multilevel"/>
    <w:tmpl w:val="FC7EF8F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7B624277"/>
    <w:multiLevelType w:val="hybridMultilevel"/>
    <w:tmpl w:val="96FA9574"/>
    <w:lvl w:ilvl="0" w:tplc="B45A693C">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9B4047"/>
    <w:multiLevelType w:val="hybridMultilevel"/>
    <w:tmpl w:val="784A4F86"/>
    <w:lvl w:ilvl="0" w:tplc="CB946C7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EC15D2"/>
    <w:multiLevelType w:val="multilevel"/>
    <w:tmpl w:val="8EAE244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5"/>
  </w:num>
  <w:num w:numId="3">
    <w:abstractNumId w:val="20"/>
  </w:num>
  <w:num w:numId="4">
    <w:abstractNumId w:val="28"/>
  </w:num>
  <w:num w:numId="5">
    <w:abstractNumId w:val="3"/>
  </w:num>
  <w:num w:numId="6">
    <w:abstractNumId w:val="26"/>
  </w:num>
  <w:num w:numId="7">
    <w:abstractNumId w:val="13"/>
  </w:num>
  <w:num w:numId="8">
    <w:abstractNumId w:val="19"/>
  </w:num>
  <w:num w:numId="9">
    <w:abstractNumId w:val="4"/>
  </w:num>
  <w:num w:numId="10">
    <w:abstractNumId w:val="18"/>
  </w:num>
  <w:num w:numId="11">
    <w:abstractNumId w:val="12"/>
  </w:num>
  <w:num w:numId="12">
    <w:abstractNumId w:val="23"/>
  </w:num>
  <w:num w:numId="13">
    <w:abstractNumId w:val="24"/>
  </w:num>
  <w:num w:numId="14">
    <w:abstractNumId w:val="31"/>
  </w:num>
  <w:num w:numId="15">
    <w:abstractNumId w:val="22"/>
  </w:num>
  <w:num w:numId="16">
    <w:abstractNumId w:val="9"/>
  </w:num>
  <w:num w:numId="17">
    <w:abstractNumId w:val="11"/>
  </w:num>
  <w:num w:numId="18">
    <w:abstractNumId w:val="10"/>
  </w:num>
  <w:num w:numId="19">
    <w:abstractNumId w:val="17"/>
  </w:num>
  <w:num w:numId="20">
    <w:abstractNumId w:val="21"/>
  </w:num>
  <w:num w:numId="21">
    <w:abstractNumId w:val="7"/>
  </w:num>
  <w:num w:numId="22">
    <w:abstractNumId w:val="30"/>
  </w:num>
  <w:num w:numId="23">
    <w:abstractNumId w:val="14"/>
  </w:num>
  <w:num w:numId="24">
    <w:abstractNumId w:val="16"/>
  </w:num>
  <w:num w:numId="25">
    <w:abstractNumId w:val="1"/>
  </w:num>
  <w:num w:numId="26">
    <w:abstractNumId w:val="29"/>
  </w:num>
  <w:num w:numId="27">
    <w:abstractNumId w:val="0"/>
  </w:num>
  <w:num w:numId="28">
    <w:abstractNumId w:val="6"/>
  </w:num>
  <w:num w:numId="29">
    <w:abstractNumId w:val="5"/>
  </w:num>
  <w:num w:numId="30">
    <w:abstractNumId w:val="25"/>
  </w:num>
  <w:num w:numId="31">
    <w:abstractNumId w:val="8"/>
  </w:num>
  <w:num w:numId="32">
    <w:abstractNumId w:val="3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7B"/>
    <w:rsid w:val="00000A25"/>
    <w:rsid w:val="00005139"/>
    <w:rsid w:val="00007C0F"/>
    <w:rsid w:val="00010821"/>
    <w:rsid w:val="000126DB"/>
    <w:rsid w:val="000138CB"/>
    <w:rsid w:val="00015E76"/>
    <w:rsid w:val="00027C17"/>
    <w:rsid w:val="00033805"/>
    <w:rsid w:val="00034045"/>
    <w:rsid w:val="000430C5"/>
    <w:rsid w:val="000469F2"/>
    <w:rsid w:val="00050444"/>
    <w:rsid w:val="00050EA9"/>
    <w:rsid w:val="000517BD"/>
    <w:rsid w:val="00054E86"/>
    <w:rsid w:val="0005571B"/>
    <w:rsid w:val="00070088"/>
    <w:rsid w:val="00073146"/>
    <w:rsid w:val="0007632E"/>
    <w:rsid w:val="00083F8B"/>
    <w:rsid w:val="00097BFC"/>
    <w:rsid w:val="00097DE4"/>
    <w:rsid w:val="000A46E8"/>
    <w:rsid w:val="000A5691"/>
    <w:rsid w:val="000B27A7"/>
    <w:rsid w:val="000B4BAD"/>
    <w:rsid w:val="000C3C9D"/>
    <w:rsid w:val="000C7E1E"/>
    <w:rsid w:val="000C7F6B"/>
    <w:rsid w:val="000D2640"/>
    <w:rsid w:val="000D716A"/>
    <w:rsid w:val="000E40D1"/>
    <w:rsid w:val="000F01E8"/>
    <w:rsid w:val="000F10C3"/>
    <w:rsid w:val="000F77B5"/>
    <w:rsid w:val="00102073"/>
    <w:rsid w:val="00112872"/>
    <w:rsid w:val="0011336A"/>
    <w:rsid w:val="00123990"/>
    <w:rsid w:val="00125C97"/>
    <w:rsid w:val="00125FB1"/>
    <w:rsid w:val="00131F4A"/>
    <w:rsid w:val="00132D34"/>
    <w:rsid w:val="00134F45"/>
    <w:rsid w:val="0014267F"/>
    <w:rsid w:val="00144E46"/>
    <w:rsid w:val="00151865"/>
    <w:rsid w:val="0015305B"/>
    <w:rsid w:val="00154A75"/>
    <w:rsid w:val="00161E67"/>
    <w:rsid w:val="001675D8"/>
    <w:rsid w:val="001716E3"/>
    <w:rsid w:val="001758FA"/>
    <w:rsid w:val="00175A03"/>
    <w:rsid w:val="00175AA5"/>
    <w:rsid w:val="001767B6"/>
    <w:rsid w:val="001849BE"/>
    <w:rsid w:val="001853A5"/>
    <w:rsid w:val="00185587"/>
    <w:rsid w:val="00186F78"/>
    <w:rsid w:val="00190D66"/>
    <w:rsid w:val="00190E57"/>
    <w:rsid w:val="00192116"/>
    <w:rsid w:val="00195D9A"/>
    <w:rsid w:val="001A4293"/>
    <w:rsid w:val="001A46E2"/>
    <w:rsid w:val="001A4BB9"/>
    <w:rsid w:val="001B1137"/>
    <w:rsid w:val="001B680B"/>
    <w:rsid w:val="001C4D9F"/>
    <w:rsid w:val="001D60EC"/>
    <w:rsid w:val="001E08C2"/>
    <w:rsid w:val="001E0D2E"/>
    <w:rsid w:val="001E1C4A"/>
    <w:rsid w:val="001E55CB"/>
    <w:rsid w:val="001E618C"/>
    <w:rsid w:val="001E64C7"/>
    <w:rsid w:val="001F1016"/>
    <w:rsid w:val="001F1B86"/>
    <w:rsid w:val="001F1DDF"/>
    <w:rsid w:val="001F37C7"/>
    <w:rsid w:val="001F50FF"/>
    <w:rsid w:val="0020289D"/>
    <w:rsid w:val="0021210D"/>
    <w:rsid w:val="00215BF4"/>
    <w:rsid w:val="00217C94"/>
    <w:rsid w:val="00221140"/>
    <w:rsid w:val="00221F38"/>
    <w:rsid w:val="00222E9A"/>
    <w:rsid w:val="002234C9"/>
    <w:rsid w:val="00230374"/>
    <w:rsid w:val="002335C6"/>
    <w:rsid w:val="00235751"/>
    <w:rsid w:val="00240A42"/>
    <w:rsid w:val="00242F37"/>
    <w:rsid w:val="002444D7"/>
    <w:rsid w:val="00246D1A"/>
    <w:rsid w:val="0025198F"/>
    <w:rsid w:val="00254C56"/>
    <w:rsid w:val="00266AA4"/>
    <w:rsid w:val="00273788"/>
    <w:rsid w:val="0027491D"/>
    <w:rsid w:val="00280970"/>
    <w:rsid w:val="002847B4"/>
    <w:rsid w:val="00286C87"/>
    <w:rsid w:val="002908E7"/>
    <w:rsid w:val="002918D2"/>
    <w:rsid w:val="00292797"/>
    <w:rsid w:val="00294E38"/>
    <w:rsid w:val="002968C0"/>
    <w:rsid w:val="002A3F34"/>
    <w:rsid w:val="002A499D"/>
    <w:rsid w:val="002A519C"/>
    <w:rsid w:val="002A740E"/>
    <w:rsid w:val="002A7ADD"/>
    <w:rsid w:val="002B093D"/>
    <w:rsid w:val="002B0F79"/>
    <w:rsid w:val="002C19CD"/>
    <w:rsid w:val="002C290C"/>
    <w:rsid w:val="002C2A83"/>
    <w:rsid w:val="002C2F60"/>
    <w:rsid w:val="002D5752"/>
    <w:rsid w:val="002D587C"/>
    <w:rsid w:val="002E563E"/>
    <w:rsid w:val="00302858"/>
    <w:rsid w:val="00304A61"/>
    <w:rsid w:val="00304C42"/>
    <w:rsid w:val="00305957"/>
    <w:rsid w:val="003061B6"/>
    <w:rsid w:val="0030727E"/>
    <w:rsid w:val="00307AE2"/>
    <w:rsid w:val="003153F8"/>
    <w:rsid w:val="00316817"/>
    <w:rsid w:val="00331B68"/>
    <w:rsid w:val="0033305F"/>
    <w:rsid w:val="00336D8F"/>
    <w:rsid w:val="00340C6B"/>
    <w:rsid w:val="00341630"/>
    <w:rsid w:val="00344C0A"/>
    <w:rsid w:val="003461AD"/>
    <w:rsid w:val="00346A3A"/>
    <w:rsid w:val="00353573"/>
    <w:rsid w:val="00353A34"/>
    <w:rsid w:val="00353A87"/>
    <w:rsid w:val="00355EF9"/>
    <w:rsid w:val="00361518"/>
    <w:rsid w:val="0037491A"/>
    <w:rsid w:val="00375CDA"/>
    <w:rsid w:val="00375E80"/>
    <w:rsid w:val="00377DCF"/>
    <w:rsid w:val="003812EC"/>
    <w:rsid w:val="003840BC"/>
    <w:rsid w:val="00384598"/>
    <w:rsid w:val="00392F2F"/>
    <w:rsid w:val="00394828"/>
    <w:rsid w:val="00397E00"/>
    <w:rsid w:val="003A71B3"/>
    <w:rsid w:val="003B4778"/>
    <w:rsid w:val="003B4EB4"/>
    <w:rsid w:val="003B6C03"/>
    <w:rsid w:val="003C15CA"/>
    <w:rsid w:val="003D538D"/>
    <w:rsid w:val="003D5998"/>
    <w:rsid w:val="003D7E8F"/>
    <w:rsid w:val="003E13B7"/>
    <w:rsid w:val="003E1DE0"/>
    <w:rsid w:val="003E1FBE"/>
    <w:rsid w:val="003E462A"/>
    <w:rsid w:val="003F1202"/>
    <w:rsid w:val="003F1A42"/>
    <w:rsid w:val="003F20AA"/>
    <w:rsid w:val="003F394E"/>
    <w:rsid w:val="003F466C"/>
    <w:rsid w:val="003F4B27"/>
    <w:rsid w:val="003F5949"/>
    <w:rsid w:val="003F6884"/>
    <w:rsid w:val="00400225"/>
    <w:rsid w:val="004022D0"/>
    <w:rsid w:val="00403C48"/>
    <w:rsid w:val="00404E59"/>
    <w:rsid w:val="0040575A"/>
    <w:rsid w:val="00406B33"/>
    <w:rsid w:val="00412125"/>
    <w:rsid w:val="00412F30"/>
    <w:rsid w:val="00414BEF"/>
    <w:rsid w:val="00420389"/>
    <w:rsid w:val="004245D7"/>
    <w:rsid w:val="00426F80"/>
    <w:rsid w:val="00431194"/>
    <w:rsid w:val="00431DCE"/>
    <w:rsid w:val="004364A6"/>
    <w:rsid w:val="00437BE4"/>
    <w:rsid w:val="00447679"/>
    <w:rsid w:val="00452B68"/>
    <w:rsid w:val="0045314D"/>
    <w:rsid w:val="0045353E"/>
    <w:rsid w:val="00457E48"/>
    <w:rsid w:val="00461B52"/>
    <w:rsid w:val="00467B0C"/>
    <w:rsid w:val="00470E7E"/>
    <w:rsid w:val="004720D1"/>
    <w:rsid w:val="0047403D"/>
    <w:rsid w:val="0047556C"/>
    <w:rsid w:val="00480548"/>
    <w:rsid w:val="00480E20"/>
    <w:rsid w:val="0048130E"/>
    <w:rsid w:val="00483511"/>
    <w:rsid w:val="004908AB"/>
    <w:rsid w:val="00494D7E"/>
    <w:rsid w:val="004A22C6"/>
    <w:rsid w:val="004A6202"/>
    <w:rsid w:val="004A7FA3"/>
    <w:rsid w:val="004B119D"/>
    <w:rsid w:val="004B2234"/>
    <w:rsid w:val="004B7B8E"/>
    <w:rsid w:val="004C0D37"/>
    <w:rsid w:val="004C2993"/>
    <w:rsid w:val="004C7C66"/>
    <w:rsid w:val="004D6328"/>
    <w:rsid w:val="004E1006"/>
    <w:rsid w:val="004E39D4"/>
    <w:rsid w:val="004F06EB"/>
    <w:rsid w:val="004F20ED"/>
    <w:rsid w:val="004F4F53"/>
    <w:rsid w:val="004F76D9"/>
    <w:rsid w:val="00502713"/>
    <w:rsid w:val="00502B7D"/>
    <w:rsid w:val="00510A93"/>
    <w:rsid w:val="00522078"/>
    <w:rsid w:val="00522169"/>
    <w:rsid w:val="00522B09"/>
    <w:rsid w:val="005254A2"/>
    <w:rsid w:val="00532A48"/>
    <w:rsid w:val="0053608A"/>
    <w:rsid w:val="005403A4"/>
    <w:rsid w:val="0054147F"/>
    <w:rsid w:val="005419F4"/>
    <w:rsid w:val="005532A0"/>
    <w:rsid w:val="00557BC0"/>
    <w:rsid w:val="005602F4"/>
    <w:rsid w:val="00561F5B"/>
    <w:rsid w:val="00562345"/>
    <w:rsid w:val="00565CA3"/>
    <w:rsid w:val="005679D7"/>
    <w:rsid w:val="00570790"/>
    <w:rsid w:val="00571B6F"/>
    <w:rsid w:val="00573991"/>
    <w:rsid w:val="005750A0"/>
    <w:rsid w:val="005766C0"/>
    <w:rsid w:val="00577D98"/>
    <w:rsid w:val="00580225"/>
    <w:rsid w:val="0058447F"/>
    <w:rsid w:val="0058641E"/>
    <w:rsid w:val="00590A37"/>
    <w:rsid w:val="00590F1C"/>
    <w:rsid w:val="00594534"/>
    <w:rsid w:val="00596C59"/>
    <w:rsid w:val="005971D8"/>
    <w:rsid w:val="005A22F2"/>
    <w:rsid w:val="005A37D4"/>
    <w:rsid w:val="005A725D"/>
    <w:rsid w:val="005B0773"/>
    <w:rsid w:val="005B0E48"/>
    <w:rsid w:val="005B53B8"/>
    <w:rsid w:val="005C2928"/>
    <w:rsid w:val="005C4B6D"/>
    <w:rsid w:val="005C555D"/>
    <w:rsid w:val="005C6D13"/>
    <w:rsid w:val="005D382E"/>
    <w:rsid w:val="005D39A2"/>
    <w:rsid w:val="005D3EDE"/>
    <w:rsid w:val="005D63D3"/>
    <w:rsid w:val="005D7DF7"/>
    <w:rsid w:val="005E2304"/>
    <w:rsid w:val="005E4BFE"/>
    <w:rsid w:val="005F7128"/>
    <w:rsid w:val="005F7431"/>
    <w:rsid w:val="0060016A"/>
    <w:rsid w:val="006002BE"/>
    <w:rsid w:val="006035B4"/>
    <w:rsid w:val="0060428F"/>
    <w:rsid w:val="00604FF6"/>
    <w:rsid w:val="006100B6"/>
    <w:rsid w:val="0061371B"/>
    <w:rsid w:val="00613C81"/>
    <w:rsid w:val="00620960"/>
    <w:rsid w:val="006269EA"/>
    <w:rsid w:val="00626E7B"/>
    <w:rsid w:val="00630A49"/>
    <w:rsid w:val="006328D7"/>
    <w:rsid w:val="00645842"/>
    <w:rsid w:val="006509D9"/>
    <w:rsid w:val="00654715"/>
    <w:rsid w:val="00655648"/>
    <w:rsid w:val="00657630"/>
    <w:rsid w:val="00657DE2"/>
    <w:rsid w:val="00664425"/>
    <w:rsid w:val="00664B82"/>
    <w:rsid w:val="0067023B"/>
    <w:rsid w:val="00672407"/>
    <w:rsid w:val="006804A1"/>
    <w:rsid w:val="006862D4"/>
    <w:rsid w:val="0069222E"/>
    <w:rsid w:val="00692438"/>
    <w:rsid w:val="00694510"/>
    <w:rsid w:val="006947AF"/>
    <w:rsid w:val="006948AF"/>
    <w:rsid w:val="006A02EA"/>
    <w:rsid w:val="006A33F3"/>
    <w:rsid w:val="006A5D8F"/>
    <w:rsid w:val="006B1698"/>
    <w:rsid w:val="006B59C2"/>
    <w:rsid w:val="006C000F"/>
    <w:rsid w:val="006C247C"/>
    <w:rsid w:val="006C4831"/>
    <w:rsid w:val="006C5220"/>
    <w:rsid w:val="006D363C"/>
    <w:rsid w:val="006D3AD6"/>
    <w:rsid w:val="006D5057"/>
    <w:rsid w:val="006E1146"/>
    <w:rsid w:val="006E38F6"/>
    <w:rsid w:val="006F1030"/>
    <w:rsid w:val="006F5214"/>
    <w:rsid w:val="00704002"/>
    <w:rsid w:val="00704ACA"/>
    <w:rsid w:val="007116ED"/>
    <w:rsid w:val="00711970"/>
    <w:rsid w:val="00714287"/>
    <w:rsid w:val="00714E4B"/>
    <w:rsid w:val="00715C57"/>
    <w:rsid w:val="007170C9"/>
    <w:rsid w:val="00720AA4"/>
    <w:rsid w:val="00720DBF"/>
    <w:rsid w:val="0072454E"/>
    <w:rsid w:val="00724A6F"/>
    <w:rsid w:val="00725706"/>
    <w:rsid w:val="007317E7"/>
    <w:rsid w:val="00731AA4"/>
    <w:rsid w:val="00737319"/>
    <w:rsid w:val="00741B20"/>
    <w:rsid w:val="007441FE"/>
    <w:rsid w:val="00745B68"/>
    <w:rsid w:val="00746B98"/>
    <w:rsid w:val="007517E4"/>
    <w:rsid w:val="00751BCA"/>
    <w:rsid w:val="00753F15"/>
    <w:rsid w:val="00754D08"/>
    <w:rsid w:val="007609B7"/>
    <w:rsid w:val="00760CAD"/>
    <w:rsid w:val="00770BB1"/>
    <w:rsid w:val="00776087"/>
    <w:rsid w:val="00777F47"/>
    <w:rsid w:val="00780B00"/>
    <w:rsid w:val="00782DC2"/>
    <w:rsid w:val="00784943"/>
    <w:rsid w:val="0078684C"/>
    <w:rsid w:val="00787E3E"/>
    <w:rsid w:val="0079169B"/>
    <w:rsid w:val="007A15EF"/>
    <w:rsid w:val="007A1BFE"/>
    <w:rsid w:val="007A2A0B"/>
    <w:rsid w:val="007A5295"/>
    <w:rsid w:val="007B147B"/>
    <w:rsid w:val="007C0869"/>
    <w:rsid w:val="007D302D"/>
    <w:rsid w:val="007D43C9"/>
    <w:rsid w:val="007D5041"/>
    <w:rsid w:val="007E5474"/>
    <w:rsid w:val="007F307D"/>
    <w:rsid w:val="007F5C35"/>
    <w:rsid w:val="007F5FDA"/>
    <w:rsid w:val="0081285A"/>
    <w:rsid w:val="008131BE"/>
    <w:rsid w:val="00817684"/>
    <w:rsid w:val="00821217"/>
    <w:rsid w:val="00826817"/>
    <w:rsid w:val="00826CE1"/>
    <w:rsid w:val="0082758B"/>
    <w:rsid w:val="008306EE"/>
    <w:rsid w:val="00833E05"/>
    <w:rsid w:val="00835EFF"/>
    <w:rsid w:val="00837F89"/>
    <w:rsid w:val="008473E7"/>
    <w:rsid w:val="0085030F"/>
    <w:rsid w:val="0085037D"/>
    <w:rsid w:val="00860B8A"/>
    <w:rsid w:val="00861316"/>
    <w:rsid w:val="00862B8B"/>
    <w:rsid w:val="00866667"/>
    <w:rsid w:val="00870CC8"/>
    <w:rsid w:val="008721E0"/>
    <w:rsid w:val="00876135"/>
    <w:rsid w:val="00877B2F"/>
    <w:rsid w:val="00882658"/>
    <w:rsid w:val="00883D68"/>
    <w:rsid w:val="008942A4"/>
    <w:rsid w:val="00897F07"/>
    <w:rsid w:val="008A7D38"/>
    <w:rsid w:val="008B30C0"/>
    <w:rsid w:val="008B7A06"/>
    <w:rsid w:val="008D44E4"/>
    <w:rsid w:val="008E7687"/>
    <w:rsid w:val="008F28E1"/>
    <w:rsid w:val="008F3DEA"/>
    <w:rsid w:val="00904BD7"/>
    <w:rsid w:val="00906541"/>
    <w:rsid w:val="0090689E"/>
    <w:rsid w:val="00907D7A"/>
    <w:rsid w:val="009120A2"/>
    <w:rsid w:val="00912457"/>
    <w:rsid w:val="00916653"/>
    <w:rsid w:val="009232EA"/>
    <w:rsid w:val="00925167"/>
    <w:rsid w:val="00931F8B"/>
    <w:rsid w:val="0093305E"/>
    <w:rsid w:val="009409C4"/>
    <w:rsid w:val="0094107B"/>
    <w:rsid w:val="00941423"/>
    <w:rsid w:val="00943AC0"/>
    <w:rsid w:val="00955177"/>
    <w:rsid w:val="00957501"/>
    <w:rsid w:val="00966125"/>
    <w:rsid w:val="00966DD0"/>
    <w:rsid w:val="00966F91"/>
    <w:rsid w:val="00970D9B"/>
    <w:rsid w:val="00971267"/>
    <w:rsid w:val="00973AD6"/>
    <w:rsid w:val="00981AE5"/>
    <w:rsid w:val="009874CB"/>
    <w:rsid w:val="009875FE"/>
    <w:rsid w:val="00991FFB"/>
    <w:rsid w:val="009A10E3"/>
    <w:rsid w:val="009A624C"/>
    <w:rsid w:val="009B060C"/>
    <w:rsid w:val="009B0B7D"/>
    <w:rsid w:val="009B58E5"/>
    <w:rsid w:val="009C1470"/>
    <w:rsid w:val="009C4AA0"/>
    <w:rsid w:val="009C5D4A"/>
    <w:rsid w:val="009D1DD5"/>
    <w:rsid w:val="009D2F63"/>
    <w:rsid w:val="009E21BB"/>
    <w:rsid w:val="009E2685"/>
    <w:rsid w:val="009F11A1"/>
    <w:rsid w:val="009F325B"/>
    <w:rsid w:val="009F6283"/>
    <w:rsid w:val="00A00030"/>
    <w:rsid w:val="00A01B93"/>
    <w:rsid w:val="00A02A07"/>
    <w:rsid w:val="00A12146"/>
    <w:rsid w:val="00A1558F"/>
    <w:rsid w:val="00A1602C"/>
    <w:rsid w:val="00A178F9"/>
    <w:rsid w:val="00A213BD"/>
    <w:rsid w:val="00A22CC4"/>
    <w:rsid w:val="00A31ABB"/>
    <w:rsid w:val="00A33DCF"/>
    <w:rsid w:val="00A3577A"/>
    <w:rsid w:val="00A372D6"/>
    <w:rsid w:val="00A408F4"/>
    <w:rsid w:val="00A53C68"/>
    <w:rsid w:val="00A54032"/>
    <w:rsid w:val="00A54B8E"/>
    <w:rsid w:val="00A551CD"/>
    <w:rsid w:val="00A62827"/>
    <w:rsid w:val="00A63562"/>
    <w:rsid w:val="00A6537F"/>
    <w:rsid w:val="00A67FEC"/>
    <w:rsid w:val="00A81F93"/>
    <w:rsid w:val="00A8321D"/>
    <w:rsid w:val="00A93ED4"/>
    <w:rsid w:val="00AA0405"/>
    <w:rsid w:val="00AA22D8"/>
    <w:rsid w:val="00AA34D3"/>
    <w:rsid w:val="00AA7ECC"/>
    <w:rsid w:val="00AB2B8B"/>
    <w:rsid w:val="00AC0229"/>
    <w:rsid w:val="00AC4A36"/>
    <w:rsid w:val="00AD1A01"/>
    <w:rsid w:val="00AD1D2D"/>
    <w:rsid w:val="00AD3B39"/>
    <w:rsid w:val="00AE0398"/>
    <w:rsid w:val="00AE04D2"/>
    <w:rsid w:val="00AE098E"/>
    <w:rsid w:val="00AE1BE9"/>
    <w:rsid w:val="00AF59CF"/>
    <w:rsid w:val="00B065FF"/>
    <w:rsid w:val="00B124A2"/>
    <w:rsid w:val="00B13C9C"/>
    <w:rsid w:val="00B16B64"/>
    <w:rsid w:val="00B25563"/>
    <w:rsid w:val="00B33999"/>
    <w:rsid w:val="00B4251C"/>
    <w:rsid w:val="00B52E1B"/>
    <w:rsid w:val="00B54836"/>
    <w:rsid w:val="00B57225"/>
    <w:rsid w:val="00B6056A"/>
    <w:rsid w:val="00B60B3B"/>
    <w:rsid w:val="00B65D5F"/>
    <w:rsid w:val="00B66145"/>
    <w:rsid w:val="00B74046"/>
    <w:rsid w:val="00B806C6"/>
    <w:rsid w:val="00B8449C"/>
    <w:rsid w:val="00B8645C"/>
    <w:rsid w:val="00B93A8E"/>
    <w:rsid w:val="00B95124"/>
    <w:rsid w:val="00B964A9"/>
    <w:rsid w:val="00B96A9A"/>
    <w:rsid w:val="00B97E66"/>
    <w:rsid w:val="00B97F82"/>
    <w:rsid w:val="00BA028E"/>
    <w:rsid w:val="00BA3666"/>
    <w:rsid w:val="00BA5374"/>
    <w:rsid w:val="00BB1E5D"/>
    <w:rsid w:val="00BB5EAC"/>
    <w:rsid w:val="00BC0E25"/>
    <w:rsid w:val="00BC1969"/>
    <w:rsid w:val="00BC4EE6"/>
    <w:rsid w:val="00BC755C"/>
    <w:rsid w:val="00BD0F1B"/>
    <w:rsid w:val="00BD214D"/>
    <w:rsid w:val="00BE007B"/>
    <w:rsid w:val="00BE0DAF"/>
    <w:rsid w:val="00BE48EF"/>
    <w:rsid w:val="00BE4C64"/>
    <w:rsid w:val="00BF4012"/>
    <w:rsid w:val="00BF426F"/>
    <w:rsid w:val="00BF75A2"/>
    <w:rsid w:val="00C0457D"/>
    <w:rsid w:val="00C1676D"/>
    <w:rsid w:val="00C20BA0"/>
    <w:rsid w:val="00C24576"/>
    <w:rsid w:val="00C2601C"/>
    <w:rsid w:val="00C2763E"/>
    <w:rsid w:val="00C30568"/>
    <w:rsid w:val="00C33356"/>
    <w:rsid w:val="00C36823"/>
    <w:rsid w:val="00C376A2"/>
    <w:rsid w:val="00C43996"/>
    <w:rsid w:val="00C47305"/>
    <w:rsid w:val="00C475F5"/>
    <w:rsid w:val="00C50561"/>
    <w:rsid w:val="00C50E99"/>
    <w:rsid w:val="00C54EB5"/>
    <w:rsid w:val="00C55A1B"/>
    <w:rsid w:val="00C55E2D"/>
    <w:rsid w:val="00C561AE"/>
    <w:rsid w:val="00C56B18"/>
    <w:rsid w:val="00C57F0E"/>
    <w:rsid w:val="00C620C9"/>
    <w:rsid w:val="00C644EC"/>
    <w:rsid w:val="00C6518A"/>
    <w:rsid w:val="00C70531"/>
    <w:rsid w:val="00C7210B"/>
    <w:rsid w:val="00C73121"/>
    <w:rsid w:val="00C7341D"/>
    <w:rsid w:val="00C7787C"/>
    <w:rsid w:val="00C82F38"/>
    <w:rsid w:val="00C908AB"/>
    <w:rsid w:val="00C9649E"/>
    <w:rsid w:val="00CA1D0A"/>
    <w:rsid w:val="00CA370C"/>
    <w:rsid w:val="00CA4659"/>
    <w:rsid w:val="00CA67CE"/>
    <w:rsid w:val="00CA68EB"/>
    <w:rsid w:val="00CB210E"/>
    <w:rsid w:val="00CB309E"/>
    <w:rsid w:val="00CC0A5E"/>
    <w:rsid w:val="00CC40A6"/>
    <w:rsid w:val="00CC5185"/>
    <w:rsid w:val="00CD1FA7"/>
    <w:rsid w:val="00CD200F"/>
    <w:rsid w:val="00CE1784"/>
    <w:rsid w:val="00CE2093"/>
    <w:rsid w:val="00CE5393"/>
    <w:rsid w:val="00CE58BD"/>
    <w:rsid w:val="00CE7080"/>
    <w:rsid w:val="00CF0A12"/>
    <w:rsid w:val="00CF4F05"/>
    <w:rsid w:val="00D02381"/>
    <w:rsid w:val="00D02757"/>
    <w:rsid w:val="00D10858"/>
    <w:rsid w:val="00D12466"/>
    <w:rsid w:val="00D12A04"/>
    <w:rsid w:val="00D12EEF"/>
    <w:rsid w:val="00D13A76"/>
    <w:rsid w:val="00D22566"/>
    <w:rsid w:val="00D23FCA"/>
    <w:rsid w:val="00D241D3"/>
    <w:rsid w:val="00D255AA"/>
    <w:rsid w:val="00D3115A"/>
    <w:rsid w:val="00D372B6"/>
    <w:rsid w:val="00D40716"/>
    <w:rsid w:val="00D40D96"/>
    <w:rsid w:val="00D44064"/>
    <w:rsid w:val="00D45641"/>
    <w:rsid w:val="00D46133"/>
    <w:rsid w:val="00D47E9D"/>
    <w:rsid w:val="00D514F1"/>
    <w:rsid w:val="00D51822"/>
    <w:rsid w:val="00D55879"/>
    <w:rsid w:val="00D5687A"/>
    <w:rsid w:val="00D600ED"/>
    <w:rsid w:val="00D604B2"/>
    <w:rsid w:val="00D63CDC"/>
    <w:rsid w:val="00D66299"/>
    <w:rsid w:val="00D663D7"/>
    <w:rsid w:val="00D67F8B"/>
    <w:rsid w:val="00D71E00"/>
    <w:rsid w:val="00D740E2"/>
    <w:rsid w:val="00D741F3"/>
    <w:rsid w:val="00D76834"/>
    <w:rsid w:val="00D77698"/>
    <w:rsid w:val="00D80C7F"/>
    <w:rsid w:val="00D8441B"/>
    <w:rsid w:val="00D9083F"/>
    <w:rsid w:val="00D965E1"/>
    <w:rsid w:val="00DA3C56"/>
    <w:rsid w:val="00DA6B16"/>
    <w:rsid w:val="00DA6B30"/>
    <w:rsid w:val="00DB3079"/>
    <w:rsid w:val="00DC2A2C"/>
    <w:rsid w:val="00DC54D3"/>
    <w:rsid w:val="00DC5BC6"/>
    <w:rsid w:val="00DC74C1"/>
    <w:rsid w:val="00DD154D"/>
    <w:rsid w:val="00DD437E"/>
    <w:rsid w:val="00DD453F"/>
    <w:rsid w:val="00DD5D71"/>
    <w:rsid w:val="00DD6FDF"/>
    <w:rsid w:val="00DD7A5F"/>
    <w:rsid w:val="00DE0178"/>
    <w:rsid w:val="00DE2D96"/>
    <w:rsid w:val="00DE461F"/>
    <w:rsid w:val="00DE5F7D"/>
    <w:rsid w:val="00DF225C"/>
    <w:rsid w:val="00DF3731"/>
    <w:rsid w:val="00DF418C"/>
    <w:rsid w:val="00DF7D23"/>
    <w:rsid w:val="00E11F2D"/>
    <w:rsid w:val="00E13F98"/>
    <w:rsid w:val="00E15854"/>
    <w:rsid w:val="00E2630E"/>
    <w:rsid w:val="00E2689E"/>
    <w:rsid w:val="00E33C50"/>
    <w:rsid w:val="00E35347"/>
    <w:rsid w:val="00E44B72"/>
    <w:rsid w:val="00E459D0"/>
    <w:rsid w:val="00E461C6"/>
    <w:rsid w:val="00E50301"/>
    <w:rsid w:val="00E56F6B"/>
    <w:rsid w:val="00E62CC0"/>
    <w:rsid w:val="00E656DB"/>
    <w:rsid w:val="00E65EAE"/>
    <w:rsid w:val="00E72189"/>
    <w:rsid w:val="00E77088"/>
    <w:rsid w:val="00E814BB"/>
    <w:rsid w:val="00E8508F"/>
    <w:rsid w:val="00E85F6B"/>
    <w:rsid w:val="00E90E79"/>
    <w:rsid w:val="00E913E6"/>
    <w:rsid w:val="00E91FF8"/>
    <w:rsid w:val="00E93A64"/>
    <w:rsid w:val="00EA03C1"/>
    <w:rsid w:val="00EB3600"/>
    <w:rsid w:val="00EB5066"/>
    <w:rsid w:val="00EC41F8"/>
    <w:rsid w:val="00EC611E"/>
    <w:rsid w:val="00EC78F6"/>
    <w:rsid w:val="00EC7D1F"/>
    <w:rsid w:val="00ED2B9C"/>
    <w:rsid w:val="00ED425E"/>
    <w:rsid w:val="00EE3E66"/>
    <w:rsid w:val="00EF11C8"/>
    <w:rsid w:val="00EF2667"/>
    <w:rsid w:val="00EF5FBD"/>
    <w:rsid w:val="00EF6E7E"/>
    <w:rsid w:val="00EF7B4B"/>
    <w:rsid w:val="00F0640A"/>
    <w:rsid w:val="00F1171C"/>
    <w:rsid w:val="00F15EAF"/>
    <w:rsid w:val="00F17A2C"/>
    <w:rsid w:val="00F2692E"/>
    <w:rsid w:val="00F302C5"/>
    <w:rsid w:val="00F30794"/>
    <w:rsid w:val="00F30BB2"/>
    <w:rsid w:val="00F30D89"/>
    <w:rsid w:val="00F3491C"/>
    <w:rsid w:val="00F34DE5"/>
    <w:rsid w:val="00F409F8"/>
    <w:rsid w:val="00F436AD"/>
    <w:rsid w:val="00F43CA0"/>
    <w:rsid w:val="00F46FBD"/>
    <w:rsid w:val="00F53F91"/>
    <w:rsid w:val="00F60511"/>
    <w:rsid w:val="00F62400"/>
    <w:rsid w:val="00F63B09"/>
    <w:rsid w:val="00F65807"/>
    <w:rsid w:val="00F65AC6"/>
    <w:rsid w:val="00F679FB"/>
    <w:rsid w:val="00F83A5C"/>
    <w:rsid w:val="00F92250"/>
    <w:rsid w:val="00F956FA"/>
    <w:rsid w:val="00FA233E"/>
    <w:rsid w:val="00FA489E"/>
    <w:rsid w:val="00FA4914"/>
    <w:rsid w:val="00FB07D7"/>
    <w:rsid w:val="00FB73C7"/>
    <w:rsid w:val="00FC0EEC"/>
    <w:rsid w:val="00FC2F8D"/>
    <w:rsid w:val="00FD4850"/>
    <w:rsid w:val="00FD5250"/>
    <w:rsid w:val="00FD5A83"/>
    <w:rsid w:val="00FE0063"/>
    <w:rsid w:val="00FE5AE0"/>
    <w:rsid w:val="00FF2B1F"/>
    <w:rsid w:val="00FF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b/>
      <w:bCs/>
      <w:sz w:val="32"/>
      <w:szCs w:val="24"/>
    </w:rPr>
  </w:style>
  <w:style w:type="character" w:customStyle="1" w:styleId="SubtitleChar">
    <w:name w:val="Subtitle Char"/>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 w:type="paragraph" w:styleId="NormalWeb">
    <w:name w:val="Normal (Web)"/>
    <w:basedOn w:val="Normal"/>
    <w:uiPriority w:val="99"/>
    <w:unhideWhenUsed/>
    <w:rsid w:val="00394828"/>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qFormat/>
    <w:rsid w:val="00F46FBD"/>
    <w:pPr>
      <w:keepNext/>
      <w:numPr>
        <w:numId w:val="1"/>
      </w:numPr>
      <w:spacing w:before="120" w:after="120" w:line="240" w:lineRule="auto"/>
      <w:jc w:val="both"/>
      <w:outlineLvl w:val="0"/>
    </w:pPr>
    <w:rPr>
      <w:rFonts w:ascii="Verdana" w:eastAsia="Times New Roman" w:hAnsi="Verdana"/>
      <w:b/>
      <w:kern w:val="28"/>
      <w:sz w:val="20"/>
      <w:szCs w:val="20"/>
    </w:rPr>
  </w:style>
  <w:style w:type="paragraph" w:styleId="Heading2">
    <w:name w:val="heading 2"/>
    <w:basedOn w:val="Normal"/>
    <w:link w:val="Heading2Char"/>
    <w:qFormat/>
    <w:rsid w:val="00F46FBD"/>
    <w:pPr>
      <w:numPr>
        <w:ilvl w:val="1"/>
        <w:numId w:val="1"/>
      </w:numPr>
      <w:spacing w:before="120" w:after="120" w:line="240" w:lineRule="auto"/>
      <w:jc w:val="both"/>
      <w:outlineLvl w:val="1"/>
    </w:pPr>
    <w:rPr>
      <w:rFonts w:ascii="Verdana" w:eastAsia="Times New Roman" w:hAnsi="Verdana"/>
      <w:color w:val="000000"/>
      <w:sz w:val="20"/>
      <w:szCs w:val="20"/>
    </w:rPr>
  </w:style>
  <w:style w:type="paragraph" w:styleId="Heading3">
    <w:name w:val="heading 3"/>
    <w:basedOn w:val="Normal"/>
    <w:link w:val="Heading3Char"/>
    <w:qFormat/>
    <w:rsid w:val="00F46FBD"/>
    <w:pPr>
      <w:numPr>
        <w:ilvl w:val="2"/>
        <w:numId w:val="1"/>
      </w:numPr>
      <w:spacing w:before="120" w:after="120" w:line="240" w:lineRule="auto"/>
      <w:jc w:val="both"/>
      <w:outlineLvl w:val="2"/>
    </w:pPr>
    <w:rPr>
      <w:rFonts w:ascii="Verdana" w:eastAsia="Times New Roman" w:hAnsi="Verdana"/>
      <w:sz w:val="20"/>
      <w:szCs w:val="20"/>
    </w:rPr>
  </w:style>
  <w:style w:type="paragraph" w:styleId="Heading4">
    <w:name w:val="heading 4"/>
    <w:basedOn w:val="Normal"/>
    <w:link w:val="Heading4Char"/>
    <w:qFormat/>
    <w:rsid w:val="00F46FBD"/>
    <w:pPr>
      <w:numPr>
        <w:ilvl w:val="3"/>
        <w:numId w:val="1"/>
      </w:numPr>
      <w:tabs>
        <w:tab w:val="left" w:pos="2261"/>
      </w:tabs>
      <w:spacing w:before="120" w:after="120" w:line="240" w:lineRule="auto"/>
      <w:jc w:val="both"/>
      <w:outlineLvl w:val="3"/>
    </w:pPr>
    <w:rPr>
      <w:rFonts w:ascii="Verdana" w:eastAsia="Times New Roman" w:hAnsi="Verdana"/>
      <w:sz w:val="20"/>
      <w:szCs w:val="20"/>
    </w:rPr>
  </w:style>
  <w:style w:type="paragraph" w:styleId="Heading5">
    <w:name w:val="heading 5"/>
    <w:basedOn w:val="Normal"/>
    <w:link w:val="Heading5Char"/>
    <w:qFormat/>
    <w:rsid w:val="00F46FBD"/>
    <w:pPr>
      <w:numPr>
        <w:ilvl w:val="4"/>
        <w:numId w:val="1"/>
      </w:numPr>
      <w:spacing w:before="120" w:after="120" w:line="240" w:lineRule="auto"/>
      <w:jc w:val="both"/>
      <w:outlineLvl w:val="4"/>
    </w:pPr>
    <w:rPr>
      <w:rFonts w:ascii="Verdana" w:eastAsia="Times New Roman"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0A6"/>
    <w:rPr>
      <w:rFonts w:ascii="Tahoma" w:hAnsi="Tahoma" w:cs="Tahoma"/>
      <w:sz w:val="16"/>
      <w:szCs w:val="16"/>
    </w:rPr>
  </w:style>
  <w:style w:type="character" w:customStyle="1" w:styleId="Heading1Char">
    <w:name w:val="Heading 1 Char"/>
    <w:link w:val="Heading1"/>
    <w:rsid w:val="00F46FBD"/>
    <w:rPr>
      <w:rFonts w:ascii="Verdana" w:eastAsia="Times New Roman" w:hAnsi="Verdana" w:cs="Times New Roman"/>
      <w:b/>
      <w:kern w:val="28"/>
      <w:sz w:val="20"/>
      <w:szCs w:val="20"/>
    </w:rPr>
  </w:style>
  <w:style w:type="character" w:customStyle="1" w:styleId="Heading2Char">
    <w:name w:val="Heading 2 Char"/>
    <w:link w:val="Heading2"/>
    <w:rsid w:val="00F46FBD"/>
    <w:rPr>
      <w:rFonts w:ascii="Verdana" w:eastAsia="Times New Roman" w:hAnsi="Verdana" w:cs="Times New Roman"/>
      <w:color w:val="000000"/>
      <w:sz w:val="20"/>
      <w:szCs w:val="20"/>
    </w:rPr>
  </w:style>
  <w:style w:type="character" w:customStyle="1" w:styleId="Heading3Char">
    <w:name w:val="Heading 3 Char"/>
    <w:link w:val="Heading3"/>
    <w:rsid w:val="00F46FBD"/>
    <w:rPr>
      <w:rFonts w:ascii="Verdana" w:eastAsia="Times New Roman" w:hAnsi="Verdana" w:cs="Times New Roman"/>
      <w:sz w:val="20"/>
      <w:szCs w:val="20"/>
    </w:rPr>
  </w:style>
  <w:style w:type="character" w:customStyle="1" w:styleId="Heading4Char">
    <w:name w:val="Heading 4 Char"/>
    <w:link w:val="Heading4"/>
    <w:rsid w:val="00F46FBD"/>
    <w:rPr>
      <w:rFonts w:ascii="Verdana" w:eastAsia="Times New Roman" w:hAnsi="Verdana" w:cs="Times New Roman"/>
      <w:sz w:val="20"/>
      <w:szCs w:val="20"/>
    </w:rPr>
  </w:style>
  <w:style w:type="character" w:customStyle="1" w:styleId="Heading5Char">
    <w:name w:val="Heading 5 Char"/>
    <w:link w:val="Heading5"/>
    <w:rsid w:val="00F46FBD"/>
    <w:rPr>
      <w:rFonts w:ascii="Verdana" w:eastAsia="Times New Roman" w:hAnsi="Verdana" w:cs="Times New Roman"/>
      <w:sz w:val="20"/>
      <w:szCs w:val="20"/>
    </w:rPr>
  </w:style>
  <w:style w:type="paragraph" w:styleId="FootnoteText">
    <w:name w:val="footnote text"/>
    <w:basedOn w:val="Normal"/>
    <w:link w:val="FootnoteTextChar"/>
    <w:rsid w:val="00F46FBD"/>
    <w:pPr>
      <w:spacing w:before="120" w:after="120" w:line="240" w:lineRule="auto"/>
      <w:jc w:val="both"/>
    </w:pPr>
    <w:rPr>
      <w:rFonts w:ascii="Verdana" w:eastAsia="Times New Roman" w:hAnsi="Verdana"/>
      <w:sz w:val="20"/>
      <w:szCs w:val="20"/>
    </w:rPr>
  </w:style>
  <w:style w:type="character" w:customStyle="1" w:styleId="FootnoteTextChar">
    <w:name w:val="Footnote Text Char"/>
    <w:link w:val="FootnoteText"/>
    <w:rsid w:val="00F46FBD"/>
    <w:rPr>
      <w:rFonts w:ascii="Verdana" w:eastAsia="Times New Roman" w:hAnsi="Verdana" w:cs="Times New Roman"/>
      <w:sz w:val="20"/>
      <w:szCs w:val="20"/>
    </w:rPr>
  </w:style>
  <w:style w:type="character" w:styleId="FootnoteReference">
    <w:name w:val="footnote reference"/>
    <w:rsid w:val="00F46FBD"/>
    <w:rPr>
      <w:vertAlign w:val="superscript"/>
    </w:rPr>
  </w:style>
  <w:style w:type="paragraph" w:styleId="Header">
    <w:name w:val="header"/>
    <w:basedOn w:val="Normal"/>
    <w:link w:val="HeaderChar"/>
    <w:uiPriority w:val="99"/>
    <w:unhideWhenUsed/>
    <w:rsid w:val="00F4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BD"/>
  </w:style>
  <w:style w:type="paragraph" w:styleId="Footer">
    <w:name w:val="footer"/>
    <w:basedOn w:val="Normal"/>
    <w:link w:val="FooterChar"/>
    <w:uiPriority w:val="99"/>
    <w:unhideWhenUsed/>
    <w:rsid w:val="00F4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BD"/>
  </w:style>
  <w:style w:type="paragraph" w:styleId="NoSpacing">
    <w:name w:val="No Spacing"/>
    <w:uiPriority w:val="1"/>
    <w:qFormat/>
    <w:rsid w:val="00F956FA"/>
    <w:rPr>
      <w:sz w:val="22"/>
      <w:szCs w:val="22"/>
      <w:lang w:eastAsia="en-US"/>
    </w:rPr>
  </w:style>
  <w:style w:type="paragraph" w:styleId="ListParagraph">
    <w:name w:val="List Paragraph"/>
    <w:basedOn w:val="Normal"/>
    <w:uiPriority w:val="34"/>
    <w:qFormat/>
    <w:rsid w:val="004A22C6"/>
    <w:pPr>
      <w:ind w:left="720"/>
      <w:contextualSpacing/>
    </w:pPr>
  </w:style>
  <w:style w:type="paragraph" w:styleId="Subtitle">
    <w:name w:val="Subtitle"/>
    <w:basedOn w:val="Normal"/>
    <w:link w:val="SubtitleChar"/>
    <w:qFormat/>
    <w:rsid w:val="00266AA4"/>
    <w:pPr>
      <w:spacing w:after="0" w:line="240" w:lineRule="auto"/>
      <w:jc w:val="center"/>
    </w:pPr>
    <w:rPr>
      <w:rFonts w:ascii="Antique Olive" w:eastAsia="Times New Roman" w:hAnsi="Antique Olive"/>
      <w:b/>
      <w:bCs/>
      <w:sz w:val="32"/>
      <w:szCs w:val="24"/>
    </w:rPr>
  </w:style>
  <w:style w:type="character" w:customStyle="1" w:styleId="SubtitleChar">
    <w:name w:val="Subtitle Char"/>
    <w:link w:val="Subtitle"/>
    <w:rsid w:val="00266AA4"/>
    <w:rPr>
      <w:rFonts w:ascii="Antique Olive" w:eastAsia="Times New Roman" w:hAnsi="Antique Olive" w:cs="Times New Roman"/>
      <w:b/>
      <w:bCs/>
      <w:sz w:val="32"/>
      <w:szCs w:val="24"/>
    </w:rPr>
  </w:style>
  <w:style w:type="table" w:styleId="TableGrid">
    <w:name w:val="Table Grid"/>
    <w:basedOn w:val="TableNormal"/>
    <w:uiPriority w:val="59"/>
    <w:rsid w:val="0026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1F5B"/>
  </w:style>
  <w:style w:type="paragraph" w:styleId="NormalWeb">
    <w:name w:val="Normal (Web)"/>
    <w:basedOn w:val="Normal"/>
    <w:uiPriority w:val="99"/>
    <w:unhideWhenUsed/>
    <w:rsid w:val="0039482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7192">
      <w:bodyDiv w:val="1"/>
      <w:marLeft w:val="0"/>
      <w:marRight w:val="0"/>
      <w:marTop w:val="0"/>
      <w:marBottom w:val="0"/>
      <w:divBdr>
        <w:top w:val="none" w:sz="0" w:space="0" w:color="auto"/>
        <w:left w:val="none" w:sz="0" w:space="0" w:color="auto"/>
        <w:bottom w:val="none" w:sz="0" w:space="0" w:color="auto"/>
        <w:right w:val="none" w:sz="0" w:space="0" w:color="auto"/>
      </w:divBdr>
    </w:div>
    <w:div w:id="521091348">
      <w:bodyDiv w:val="1"/>
      <w:marLeft w:val="0"/>
      <w:marRight w:val="0"/>
      <w:marTop w:val="0"/>
      <w:marBottom w:val="0"/>
      <w:divBdr>
        <w:top w:val="none" w:sz="0" w:space="0" w:color="auto"/>
        <w:left w:val="none" w:sz="0" w:space="0" w:color="auto"/>
        <w:bottom w:val="none" w:sz="0" w:space="0" w:color="auto"/>
        <w:right w:val="none" w:sz="0" w:space="0" w:color="auto"/>
      </w:divBdr>
      <w:divsChild>
        <w:div w:id="10955860">
          <w:marLeft w:val="0"/>
          <w:marRight w:val="0"/>
          <w:marTop w:val="0"/>
          <w:marBottom w:val="0"/>
          <w:divBdr>
            <w:top w:val="none" w:sz="0" w:space="0" w:color="auto"/>
            <w:left w:val="none" w:sz="0" w:space="0" w:color="auto"/>
            <w:bottom w:val="none" w:sz="0" w:space="0" w:color="auto"/>
            <w:right w:val="none" w:sz="0" w:space="0" w:color="auto"/>
          </w:divBdr>
        </w:div>
        <w:div w:id="858851944">
          <w:marLeft w:val="0"/>
          <w:marRight w:val="0"/>
          <w:marTop w:val="0"/>
          <w:marBottom w:val="0"/>
          <w:divBdr>
            <w:top w:val="none" w:sz="0" w:space="0" w:color="auto"/>
            <w:left w:val="none" w:sz="0" w:space="0" w:color="auto"/>
            <w:bottom w:val="none" w:sz="0" w:space="0" w:color="auto"/>
            <w:right w:val="none" w:sz="0" w:space="0" w:color="auto"/>
          </w:divBdr>
        </w:div>
        <w:div w:id="1000231001">
          <w:marLeft w:val="0"/>
          <w:marRight w:val="0"/>
          <w:marTop w:val="0"/>
          <w:marBottom w:val="0"/>
          <w:divBdr>
            <w:top w:val="none" w:sz="0" w:space="0" w:color="auto"/>
            <w:left w:val="none" w:sz="0" w:space="0" w:color="auto"/>
            <w:bottom w:val="none" w:sz="0" w:space="0" w:color="auto"/>
            <w:right w:val="none" w:sz="0" w:space="0" w:color="auto"/>
          </w:divBdr>
        </w:div>
        <w:div w:id="1054887043">
          <w:marLeft w:val="0"/>
          <w:marRight w:val="0"/>
          <w:marTop w:val="0"/>
          <w:marBottom w:val="0"/>
          <w:divBdr>
            <w:top w:val="none" w:sz="0" w:space="0" w:color="auto"/>
            <w:left w:val="none" w:sz="0" w:space="0" w:color="auto"/>
            <w:bottom w:val="none" w:sz="0" w:space="0" w:color="auto"/>
            <w:right w:val="none" w:sz="0" w:space="0" w:color="auto"/>
          </w:divBdr>
        </w:div>
        <w:div w:id="1284002456">
          <w:marLeft w:val="0"/>
          <w:marRight w:val="0"/>
          <w:marTop w:val="0"/>
          <w:marBottom w:val="0"/>
          <w:divBdr>
            <w:top w:val="none" w:sz="0" w:space="0" w:color="auto"/>
            <w:left w:val="none" w:sz="0" w:space="0" w:color="auto"/>
            <w:bottom w:val="none" w:sz="0" w:space="0" w:color="auto"/>
            <w:right w:val="none" w:sz="0" w:space="0" w:color="auto"/>
          </w:divBdr>
        </w:div>
        <w:div w:id="1719932561">
          <w:marLeft w:val="0"/>
          <w:marRight w:val="0"/>
          <w:marTop w:val="0"/>
          <w:marBottom w:val="0"/>
          <w:divBdr>
            <w:top w:val="none" w:sz="0" w:space="0" w:color="auto"/>
            <w:left w:val="none" w:sz="0" w:space="0" w:color="auto"/>
            <w:bottom w:val="none" w:sz="0" w:space="0" w:color="auto"/>
            <w:right w:val="none" w:sz="0" w:space="0" w:color="auto"/>
          </w:divBdr>
        </w:div>
      </w:divsChild>
    </w:div>
    <w:div w:id="1457986991">
      <w:bodyDiv w:val="1"/>
      <w:marLeft w:val="0"/>
      <w:marRight w:val="0"/>
      <w:marTop w:val="0"/>
      <w:marBottom w:val="0"/>
      <w:divBdr>
        <w:top w:val="none" w:sz="0" w:space="0" w:color="auto"/>
        <w:left w:val="none" w:sz="0" w:space="0" w:color="auto"/>
        <w:bottom w:val="none" w:sz="0" w:space="0" w:color="auto"/>
        <w:right w:val="none" w:sz="0" w:space="0" w:color="auto"/>
      </w:divBdr>
    </w:div>
    <w:div w:id="1534885466">
      <w:bodyDiv w:val="1"/>
      <w:marLeft w:val="0"/>
      <w:marRight w:val="0"/>
      <w:marTop w:val="0"/>
      <w:marBottom w:val="0"/>
      <w:divBdr>
        <w:top w:val="none" w:sz="0" w:space="0" w:color="auto"/>
        <w:left w:val="none" w:sz="0" w:space="0" w:color="auto"/>
        <w:bottom w:val="none" w:sz="0" w:space="0" w:color="auto"/>
        <w:right w:val="none" w:sz="0" w:space="0" w:color="auto"/>
      </w:divBdr>
      <w:divsChild>
        <w:div w:id="1035084895">
          <w:marLeft w:val="0"/>
          <w:marRight w:val="0"/>
          <w:marTop w:val="0"/>
          <w:marBottom w:val="60"/>
          <w:divBdr>
            <w:top w:val="none" w:sz="0" w:space="0" w:color="auto"/>
            <w:left w:val="none" w:sz="0" w:space="0" w:color="auto"/>
            <w:bottom w:val="none" w:sz="0" w:space="0" w:color="auto"/>
            <w:right w:val="none" w:sz="0" w:space="0" w:color="auto"/>
          </w:divBdr>
          <w:divsChild>
            <w:div w:id="210214319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77F5-3E2E-4BD8-909E-2F92B84D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Penfold</cp:lastModifiedBy>
  <cp:revision>2</cp:revision>
  <cp:lastPrinted>2014-02-24T15:34:00Z</cp:lastPrinted>
  <dcterms:created xsi:type="dcterms:W3CDTF">2015-09-22T11:16:00Z</dcterms:created>
  <dcterms:modified xsi:type="dcterms:W3CDTF">2015-09-22T11:16:00Z</dcterms:modified>
</cp:coreProperties>
</file>